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C2" w:rsidRPr="00224242" w:rsidRDefault="00F265FE" w:rsidP="00F265FE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Отчё</w:t>
      </w:r>
      <w:r w:rsidR="00A647C2"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т</w:t>
      </w:r>
    </w:p>
    <w:p w:rsidR="00A647C2" w:rsidRPr="00224242" w:rsidRDefault="00A647C2" w:rsidP="00A647C2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главы муниципального образования </w:t>
      </w:r>
      <w:proofErr w:type="spellStart"/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сельсовет</w:t>
      </w:r>
    </w:p>
    <w:p w:rsidR="00A647C2" w:rsidRPr="00224242" w:rsidRDefault="00A647C2" w:rsidP="00A647C2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proofErr w:type="spellStart"/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Ташлинского</w:t>
      </w:r>
      <w:proofErr w:type="spellEnd"/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района Оренбургской области</w:t>
      </w:r>
    </w:p>
    <w:p w:rsidR="00A647C2" w:rsidRPr="00224242" w:rsidRDefault="00A647C2" w:rsidP="00A647C2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«О результатах деятельности администрации муниципального образования </w:t>
      </w:r>
      <w:proofErr w:type="spellStart"/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сельсовет в 202</w:t>
      </w: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1</w:t>
      </w:r>
      <w:r w:rsidRPr="0022424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году»</w:t>
      </w:r>
    </w:p>
    <w:p w:rsidR="00A647C2" w:rsidRPr="00224242" w:rsidRDefault="00A647C2" w:rsidP="00A647C2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A647C2" w:rsidRPr="00224242" w:rsidRDefault="00A647C2" w:rsidP="00A647C2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rFonts w:eastAsia="Calibri"/>
          <w:bCs/>
          <w:spacing w:val="-3"/>
          <w:sz w:val="28"/>
          <w:szCs w:val="28"/>
          <w:lang w:eastAsia="en-US"/>
        </w:rPr>
      </w:pPr>
    </w:p>
    <w:p w:rsidR="00A647C2" w:rsidRPr="00224242" w:rsidRDefault="00A647C2" w:rsidP="00A647C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8E4E52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Территория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муниципального образования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«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»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CC106F">
        <w:rPr>
          <w:rFonts w:ascii="Times New Roman" w:hAnsi="Times New Roman" w:cs="Times New Roman"/>
          <w:sz w:val="28"/>
          <w:szCs w:val="28"/>
          <w:shd w:val="clear" w:color="auto" w:fill="FFFFFF"/>
        </w:rPr>
        <w:t>остаё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>тся в прежних границах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двух населё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нных пунктов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– села Ташла и посёлка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Плодопитомник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а,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территория сельского поселения составляет 122,54 кв.км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A647C2" w:rsidRPr="00224242" w:rsidRDefault="00A647C2" w:rsidP="00A647C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Ташла является административным центром 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Ташлинского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района.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Общая ч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исленность населения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составляет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76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62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7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615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 человек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из них в с</w:t>
      </w:r>
      <w:proofErr w:type="gram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.Т</w:t>
      </w:r>
      <w:proofErr w:type="gram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ашла - 7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539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7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491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), в п.Плодопитомник - 12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12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). </w:t>
      </w:r>
    </w:p>
    <w:p w:rsidR="00A647C2" w:rsidRPr="00224242" w:rsidRDefault="00A647C2" w:rsidP="00A647C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202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году родили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сь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67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(ППГ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57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 детей. Умерли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105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8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 че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ловек. Убыль населения составила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38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человек.</w:t>
      </w:r>
    </w:p>
    <w:p w:rsidR="00A647C2" w:rsidRPr="00224242" w:rsidRDefault="00EA5CFD" w:rsidP="00A647C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ша территория характеризуется активным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социально-экономическим развитием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 Здесь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осуществляют свою деятельность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более 80 объектов хозяйствования – это нефтедобывающие организации, предприятия переработки АПК, торговые организации, организации социальной сферы, пред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приятия малого бизнеса,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КФХ, ЛПХ, индивидуальные предприниматели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A647C2" w:rsidRPr="00224242" w:rsidRDefault="00A647C2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Крупными предприятиями являются ООО «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Сладковско-Заречное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», СДО "Логистик", ООО ТК "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Соли</w:t>
      </w:r>
      <w:proofErr w:type="gram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д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-</w:t>
      </w:r>
      <w:proofErr w:type="gram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ОЙЛ",  ООО МПЗ «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», включающий в себя целый комплекс переработки сельскохозяйственной продукции, МУП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«</w:t>
      </w:r>
      <w:proofErr w:type="spellStart"/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Ташлинское</w:t>
      </w:r>
      <w:proofErr w:type="spellEnd"/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ЖКХ», </w:t>
      </w:r>
      <w:proofErr w:type="spellStart"/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Ташлинское</w:t>
      </w:r>
      <w:proofErr w:type="spellEnd"/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Дорожное управление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предприятия потребительской кооперации и др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угие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A647C2" w:rsidRPr="00224242" w:rsidRDefault="00A647C2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proofErr w:type="gram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1 января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года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на территории муниципа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льного образования находятся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6F611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2183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личных подворья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в которых содержится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:</w:t>
      </w:r>
      <w:proofErr w:type="gramEnd"/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КРС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-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653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головы, в том числе 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240 коров</w:t>
      </w:r>
      <w:r w:rsidR="00CC10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свиней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150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голов,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500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-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овец и коз.</w:t>
      </w:r>
    </w:p>
    <w:p w:rsidR="002B78AB" w:rsidRDefault="00EA5CFD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На территории сельсовета функционируют 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объ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екты социальной инфраструктуры  сфер: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образования, здравоохранения, культуры, социа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льного обслуживания и других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A647C2" w:rsidRPr="007C33BE" w:rsidRDefault="00EA5CFD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Образовательную деятельность осуществляют:</w:t>
      </w:r>
    </w:p>
    <w:p w:rsidR="00A647C2" w:rsidRPr="007C33BE" w:rsidRDefault="00EA5CFD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- два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муниципальных обще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образовательных учреждения: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proofErr w:type="spellStart"/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шлинская</w:t>
      </w:r>
      <w:proofErr w:type="spellEnd"/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средняя школа № 2,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Гим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назия № 1, 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общая наполняемость 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учащихся на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1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сентября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202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года составила 11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90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11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75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; </w:t>
      </w:r>
    </w:p>
    <w:p w:rsidR="00A647C2" w:rsidRPr="007C33BE" w:rsidRDefault="00EA5CFD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 xml:space="preserve">- три 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дошкольных общео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бразовательных учреждения -  детские сады "Дарование", "Солнышко и 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"Дру</w:t>
      </w:r>
      <w:r w:rsidR="00294B8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жба" - их посещают 575 до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школят.</w:t>
      </w:r>
    </w:p>
    <w:p w:rsidR="00A647C2" w:rsidRPr="007C33BE" w:rsidRDefault="00EA5CFD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- 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общеобразовательное п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рофессиональное учреждение</w:t>
      </w:r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"</w:t>
      </w:r>
      <w:proofErr w:type="spellStart"/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политехнический </w:t>
      </w:r>
      <w:proofErr w:type="gramStart"/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техникум</w:t>
      </w:r>
      <w:proofErr w:type="gramEnd"/>
      <w:r w:rsidR="00A647C2"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" в котором обучаются 342 студента по 12 специальностям;</w:t>
      </w:r>
    </w:p>
    <w:p w:rsidR="00A647C2" w:rsidRPr="007C33BE" w:rsidRDefault="00A647C2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-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EA5CF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три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учреждени</w:t>
      </w:r>
      <w:r w:rsidR="00EA5CF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я дополнительного образования: Ц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</w:t>
      </w:r>
      <w:r w:rsidR="00EA5CF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нтр дополнительного образования детей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</w:t>
      </w:r>
      <w:r w:rsidR="00EA5CF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детско-юношеская 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спортивная школа "Чемпион" </w:t>
      </w:r>
      <w:r w:rsidR="00EA5CF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(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430 обучающихся</w:t>
      </w:r>
      <w:r w:rsidR="00EA5CF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 и Детская ш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кола искусств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</w:t>
      </w:r>
      <w:r w:rsidR="00EA5CF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которую посещают </w:t>
      </w:r>
      <w:r w:rsidRPr="007C33B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252 учащихся.</w:t>
      </w:r>
    </w:p>
    <w:p w:rsidR="00A647C2" w:rsidRPr="00D47C6F" w:rsidRDefault="00EA5CFD" w:rsidP="00A647C2">
      <w:pPr>
        <w:ind w:firstLine="39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Развита на нашей территории и медицинская сфера. </w:t>
      </w:r>
      <w:r w:rsidR="002B78AB">
        <w:rPr>
          <w:rFonts w:ascii="Times New Roman" w:hAnsi="Times New Roman" w:cs="Times New Roman"/>
          <w:sz w:val="28"/>
          <w:szCs w:val="24"/>
          <w:shd w:val="clear" w:color="auto" w:fill="FFFFFF"/>
        </w:rPr>
        <w:t>Медицинские услуги жителям</w:t>
      </w:r>
      <w:r w:rsidR="00A647C2"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предоставляют:</w:t>
      </w:r>
    </w:p>
    <w:p w:rsidR="00A647C2" w:rsidRPr="00D47C6F" w:rsidRDefault="00A647C2" w:rsidP="00A647C2">
      <w:pPr>
        <w:ind w:firstLine="39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-</w:t>
      </w:r>
      <w:r w:rsidR="00EA5CF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Ташлинс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кая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районная больница,</w:t>
      </w:r>
      <w:r w:rsidR="002B78AB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в которой имеются</w:t>
      </w:r>
      <w:r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хирургическое, терапев</w:t>
      </w:r>
      <w:r w:rsidR="00EA5CFD">
        <w:rPr>
          <w:rFonts w:ascii="Times New Roman" w:eastAsia="Calibri" w:hAnsi="Times New Roman" w:cs="Times New Roman"/>
          <w:bCs/>
          <w:spacing w:val="-3"/>
          <w:sz w:val="28"/>
          <w:szCs w:val="24"/>
        </w:rPr>
        <w:t>тическое, инфекционное отделения</w:t>
      </w:r>
      <w:r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>, от</w:t>
      </w:r>
      <w:r w:rsidR="00EA5CFD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деление скорой помощи, </w:t>
      </w:r>
      <w:r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анестезиологии </w:t>
      </w:r>
      <w:r w:rsidR="00EA5CFD">
        <w:rPr>
          <w:rFonts w:ascii="Times New Roman" w:eastAsia="Calibri" w:hAnsi="Times New Roman" w:cs="Times New Roman"/>
          <w:bCs/>
          <w:spacing w:val="-3"/>
          <w:sz w:val="28"/>
          <w:szCs w:val="24"/>
        </w:rPr>
        <w:t>и реанимации, детское и</w:t>
      </w:r>
      <w:r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родильн</w:t>
      </w:r>
      <w:r w:rsidR="00EA5CFD">
        <w:rPr>
          <w:rFonts w:ascii="Times New Roman" w:eastAsia="Calibri" w:hAnsi="Times New Roman" w:cs="Times New Roman"/>
          <w:bCs/>
          <w:spacing w:val="-3"/>
          <w:sz w:val="28"/>
          <w:szCs w:val="24"/>
        </w:rPr>
        <w:t>ое;</w:t>
      </w:r>
    </w:p>
    <w:p w:rsidR="00A647C2" w:rsidRPr="00D47C6F" w:rsidRDefault="00A647C2" w:rsidP="00A647C2">
      <w:pPr>
        <w:ind w:firstLine="39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-</w:t>
      </w:r>
      <w:r w:rsidR="00EA5CF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частная стоматол</w:t>
      </w:r>
      <w:r w:rsidR="00EA5CFD">
        <w:rPr>
          <w:rFonts w:ascii="Times New Roman" w:hAnsi="Times New Roman" w:cs="Times New Roman"/>
          <w:sz w:val="28"/>
          <w:szCs w:val="24"/>
          <w:shd w:val="clear" w:color="auto" w:fill="FFFFFF"/>
        </w:rPr>
        <w:t>огическая клиник</w:t>
      </w:r>
      <w:proofErr w:type="gramStart"/>
      <w:r w:rsidR="00EA5CFD">
        <w:rPr>
          <w:rFonts w:ascii="Times New Roman" w:hAnsi="Times New Roman" w:cs="Times New Roman"/>
          <w:sz w:val="28"/>
          <w:szCs w:val="24"/>
          <w:shd w:val="clear" w:color="auto" w:fill="FFFFFF"/>
        </w:rPr>
        <w:t>а ООО</w:t>
      </w:r>
      <w:proofErr w:type="gramEnd"/>
      <w:r w:rsidR="00EA5CF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«</w:t>
      </w:r>
      <w:proofErr w:type="spellStart"/>
      <w:r w:rsidR="00EA5CFD">
        <w:rPr>
          <w:rFonts w:ascii="Times New Roman" w:hAnsi="Times New Roman" w:cs="Times New Roman"/>
          <w:sz w:val="28"/>
          <w:szCs w:val="24"/>
          <w:shd w:val="clear" w:color="auto" w:fill="FFFFFF"/>
        </w:rPr>
        <w:t>Дентэкс</w:t>
      </w:r>
      <w:proofErr w:type="spellEnd"/>
      <w:r w:rsidR="00EA5CFD">
        <w:rPr>
          <w:rFonts w:ascii="Times New Roman" w:hAnsi="Times New Roman" w:cs="Times New Roman"/>
          <w:sz w:val="28"/>
          <w:szCs w:val="24"/>
          <w:shd w:val="clear" w:color="auto" w:fill="FFFFFF"/>
        </w:rPr>
        <w:t>»</w:t>
      </w:r>
      <w:r w:rsidR="008E4E52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</w:p>
    <w:p w:rsidR="00A647C2" w:rsidRDefault="00A647C2" w:rsidP="00A647C2">
      <w:pPr>
        <w:ind w:firstLine="39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-</w:t>
      </w:r>
      <w:r w:rsidR="00EA5CF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частный медико-диагностический центр ООО «СТМ Центр»</w:t>
      </w:r>
      <w:r w:rsidR="008E4E52">
        <w:rPr>
          <w:rFonts w:ascii="Times New Roman" w:hAnsi="Times New Roman" w:cs="Times New Roman"/>
          <w:sz w:val="28"/>
          <w:szCs w:val="24"/>
          <w:shd w:val="clear" w:color="auto" w:fill="FFFFFF"/>
        </w:rPr>
        <w:t>, где можно получить</w:t>
      </w: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платные</w:t>
      </w:r>
      <w:r w:rsidR="00EA5CF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медицинские услуги: диагностику</w:t>
      </w: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ультразвукового исследования (УЗИ), стоматологичес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кие услуги, сбор и анализ крови</w:t>
      </w:r>
      <w:r w:rsidR="008E4E5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другие</w:t>
      </w:r>
      <w:r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48712E" w:rsidRDefault="00EA5CFD" w:rsidP="00A647C2">
      <w:pPr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Жители сельсовета</w:t>
      </w:r>
      <w:r w:rsidR="0048712E">
        <w:rPr>
          <w:rFonts w:ascii="Times New Roman" w:hAnsi="Times New Roman" w:cs="Times New Roman"/>
          <w:sz w:val="28"/>
          <w:szCs w:val="24"/>
        </w:rPr>
        <w:t>, как дети, так и взрослые,</w:t>
      </w:r>
      <w:r>
        <w:rPr>
          <w:rFonts w:ascii="Times New Roman" w:hAnsi="Times New Roman" w:cs="Times New Roman"/>
          <w:sz w:val="28"/>
          <w:szCs w:val="24"/>
        </w:rPr>
        <w:t xml:space="preserve"> имеют</w:t>
      </w:r>
      <w:r w:rsidR="0048712E">
        <w:rPr>
          <w:rFonts w:ascii="Times New Roman" w:hAnsi="Times New Roman" w:cs="Times New Roman"/>
          <w:sz w:val="28"/>
          <w:szCs w:val="24"/>
        </w:rPr>
        <w:t xml:space="preserve"> широкие современные </w:t>
      </w:r>
      <w:r>
        <w:rPr>
          <w:rFonts w:ascii="Times New Roman" w:hAnsi="Times New Roman" w:cs="Times New Roman"/>
          <w:sz w:val="28"/>
          <w:szCs w:val="24"/>
        </w:rPr>
        <w:t xml:space="preserve"> возможности для </w:t>
      </w:r>
      <w:r w:rsidR="008E4E52">
        <w:rPr>
          <w:rFonts w:ascii="Times New Roman" w:hAnsi="Times New Roman" w:cs="Times New Roman"/>
          <w:sz w:val="28"/>
          <w:szCs w:val="24"/>
        </w:rPr>
        <w:t>участия в культурной жизни населённых пунктов сельсовета</w:t>
      </w:r>
      <w:r w:rsidR="0048712E">
        <w:rPr>
          <w:rFonts w:ascii="Times New Roman" w:hAnsi="Times New Roman" w:cs="Times New Roman"/>
          <w:sz w:val="28"/>
          <w:szCs w:val="24"/>
        </w:rPr>
        <w:t>, организации своего досуга и отдыха, развития в духовном</w:t>
      </w:r>
      <w:r w:rsidR="008E4E52">
        <w:rPr>
          <w:rFonts w:ascii="Times New Roman" w:hAnsi="Times New Roman" w:cs="Times New Roman"/>
          <w:sz w:val="28"/>
          <w:szCs w:val="24"/>
        </w:rPr>
        <w:t>, творческом</w:t>
      </w:r>
      <w:r w:rsidR="0048712E">
        <w:rPr>
          <w:rFonts w:ascii="Times New Roman" w:hAnsi="Times New Roman" w:cs="Times New Roman"/>
          <w:sz w:val="28"/>
          <w:szCs w:val="24"/>
        </w:rPr>
        <w:t xml:space="preserve"> плане.</w:t>
      </w:r>
    </w:p>
    <w:p w:rsidR="0048712E" w:rsidRPr="00D47C6F" w:rsidRDefault="0048712E" w:rsidP="00761238">
      <w:pPr>
        <w:ind w:right="-1"/>
        <w:jc w:val="both"/>
        <w:rPr>
          <w:rFonts w:ascii="Times New Roman" w:eastAsia="Calibri" w:hAnsi="Times New Roman" w:cs="Times New Roman"/>
          <w:bCs/>
          <w:spacing w:val="-3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В Ташле успешно работают </w:t>
      </w:r>
      <w:r w:rsidR="00A647C2" w:rsidRPr="00D47C6F">
        <w:rPr>
          <w:rFonts w:ascii="Times New Roman" w:hAnsi="Times New Roman" w:cs="Times New Roman"/>
          <w:sz w:val="28"/>
          <w:szCs w:val="24"/>
        </w:rPr>
        <w:t>муниципальное бюджетное учреждение «</w:t>
      </w:r>
      <w:proofErr w:type="spellStart"/>
      <w:r w:rsidR="00A647C2" w:rsidRPr="00D47C6F">
        <w:rPr>
          <w:rFonts w:ascii="Times New Roman" w:hAnsi="Times New Roman" w:cs="Times New Roman"/>
          <w:sz w:val="28"/>
          <w:szCs w:val="24"/>
        </w:rPr>
        <w:t>Ташлинский</w:t>
      </w:r>
      <w:proofErr w:type="spellEnd"/>
      <w:r w:rsidR="00A647C2" w:rsidRPr="00D47C6F">
        <w:rPr>
          <w:rFonts w:ascii="Times New Roman" w:hAnsi="Times New Roman" w:cs="Times New Roman"/>
          <w:sz w:val="28"/>
          <w:szCs w:val="24"/>
        </w:rPr>
        <w:t xml:space="preserve"> районный Дом культуры»</w:t>
      </w:r>
      <w:r w:rsidR="008E4E52">
        <w:rPr>
          <w:rFonts w:ascii="Times New Roman" w:hAnsi="Times New Roman" w:cs="Times New Roman"/>
          <w:sz w:val="28"/>
          <w:szCs w:val="24"/>
        </w:rPr>
        <w:t>,</w:t>
      </w:r>
      <w:r w:rsidR="00A647C2" w:rsidRPr="00D47C6F">
        <w:rPr>
          <w:rFonts w:ascii="Times New Roman" w:hAnsi="Times New Roman" w:cs="Times New Roman"/>
          <w:sz w:val="28"/>
          <w:szCs w:val="24"/>
        </w:rPr>
        <w:t xml:space="preserve"> вместимостью 350 человек,</w:t>
      </w:r>
      <w:r w:rsidRPr="0048712E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десять творческих </w:t>
      </w:r>
      <w:r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коллективов </w:t>
      </w:r>
      <w:r w:rsidR="008E4E52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учреждения</w:t>
      </w:r>
      <w:r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 имеют звание народных</w:t>
      </w:r>
      <w:r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>.</w:t>
      </w:r>
    </w:p>
    <w:p w:rsidR="00761238" w:rsidRDefault="0048712E" w:rsidP="007612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647C2" w:rsidRPr="00D47C6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Радушно встречают зрителей, читателей</w:t>
      </w:r>
      <w:r w:rsidR="00434DDC">
        <w:rPr>
          <w:rFonts w:ascii="Times New Roman" w:hAnsi="Times New Roman" w:cs="Times New Roman"/>
          <w:sz w:val="28"/>
          <w:szCs w:val="24"/>
        </w:rPr>
        <w:t>, воспитанников</w:t>
      </w:r>
      <w:r>
        <w:rPr>
          <w:rFonts w:ascii="Times New Roman" w:hAnsi="Times New Roman" w:cs="Times New Roman"/>
          <w:sz w:val="28"/>
          <w:szCs w:val="24"/>
        </w:rPr>
        <w:t xml:space="preserve"> и участников творческих объединений</w:t>
      </w:r>
      <w:r w:rsidR="008E4E52">
        <w:rPr>
          <w:rFonts w:ascii="Times New Roman" w:hAnsi="Times New Roman" w:cs="Times New Roman"/>
          <w:sz w:val="28"/>
          <w:szCs w:val="24"/>
        </w:rPr>
        <w:t xml:space="preserve"> -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районный </w:t>
      </w:r>
      <w:r w:rsidR="00A647C2"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краеведческий музей, </w:t>
      </w:r>
      <w:r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Центральная </w:t>
      </w:r>
      <w:r w:rsidR="00A647C2"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районная и </w:t>
      </w:r>
      <w:r w:rsidR="008E4E52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современная </w:t>
      </w:r>
      <w:r w:rsidR="00A647C2" w:rsidRPr="00D47C6F">
        <w:rPr>
          <w:rFonts w:ascii="Times New Roman" w:eastAsia="Calibri" w:hAnsi="Times New Roman" w:cs="Times New Roman"/>
          <w:bCs/>
          <w:spacing w:val="-3"/>
          <w:sz w:val="28"/>
          <w:szCs w:val="24"/>
        </w:rPr>
        <w:t xml:space="preserve">детская </w:t>
      </w:r>
      <w:r>
        <w:rPr>
          <w:rFonts w:ascii="Times New Roman" w:eastAsia="Calibri" w:hAnsi="Times New Roman" w:cs="Times New Roman"/>
          <w:bCs/>
          <w:spacing w:val="-3"/>
          <w:sz w:val="28"/>
          <w:szCs w:val="24"/>
        </w:rPr>
        <w:t>модельная  библиотеки с</w:t>
      </w:r>
      <w:r w:rsidR="008E4E5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библиотечным фондом 51 тысяча экземпляров</w:t>
      </w:r>
      <w:r w:rsidR="00A647C2" w:rsidRPr="00D47C6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книг</w:t>
      </w:r>
      <w:r>
        <w:rPr>
          <w:rFonts w:ascii="Times New Roman" w:eastAsia="Calibri" w:hAnsi="Times New Roman" w:cs="Times New Roman"/>
          <w:bCs/>
          <w:spacing w:val="-3"/>
          <w:sz w:val="28"/>
          <w:szCs w:val="24"/>
        </w:rPr>
        <w:t>, Д</w:t>
      </w:r>
      <w:r w:rsidR="00434DDC">
        <w:rPr>
          <w:rFonts w:ascii="Times New Roman" w:eastAsia="Calibri" w:hAnsi="Times New Roman" w:cs="Times New Roman"/>
          <w:bCs/>
          <w:spacing w:val="-3"/>
          <w:sz w:val="28"/>
          <w:szCs w:val="24"/>
        </w:rPr>
        <w:t>етская школа искусств.</w:t>
      </w:r>
      <w:r w:rsidR="00761238" w:rsidRPr="0076123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761238" w:rsidRDefault="00761238" w:rsidP="007612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761238" w:rsidRDefault="00761238" w:rsidP="007612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761238" w:rsidRDefault="00761238" w:rsidP="00761238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761238">
        <w:rPr>
          <w:rFonts w:ascii="YS Text" w:hAnsi="YS Text"/>
          <w:b/>
          <w:color w:val="000000"/>
          <w:sz w:val="28"/>
          <w:szCs w:val="28"/>
        </w:rPr>
        <w:t>Главной составляющей</w:t>
      </w:r>
      <w:r w:rsidRPr="004A07C7">
        <w:rPr>
          <w:rFonts w:ascii="YS Text" w:hAnsi="YS Text"/>
          <w:color w:val="000000"/>
          <w:sz w:val="28"/>
          <w:szCs w:val="28"/>
        </w:rPr>
        <w:t xml:space="preserve"> развития поселения яв</w:t>
      </w:r>
      <w:r>
        <w:rPr>
          <w:rFonts w:ascii="YS Text" w:hAnsi="YS Text"/>
          <w:color w:val="000000"/>
          <w:sz w:val="28"/>
          <w:szCs w:val="28"/>
        </w:rPr>
        <w:t>л</w:t>
      </w:r>
      <w:r w:rsidR="006169C1">
        <w:rPr>
          <w:rFonts w:ascii="YS Text" w:hAnsi="YS Text"/>
          <w:color w:val="000000"/>
          <w:sz w:val="28"/>
          <w:szCs w:val="28"/>
        </w:rPr>
        <w:t>яется обеспеченность финансами.</w:t>
      </w:r>
      <w:r w:rsidR="00294B87">
        <w:rPr>
          <w:rFonts w:ascii="YS Text" w:hAnsi="YS Text"/>
          <w:color w:val="000000"/>
          <w:sz w:val="28"/>
          <w:szCs w:val="28"/>
        </w:rPr>
        <w:t xml:space="preserve"> </w:t>
      </w:r>
      <w:r>
        <w:rPr>
          <w:rFonts w:ascii="YS Text" w:hAnsi="YS Text"/>
          <w:color w:val="000000"/>
          <w:sz w:val="28"/>
          <w:szCs w:val="28"/>
        </w:rPr>
        <w:t>Д</w:t>
      </w:r>
      <w:r w:rsidRPr="004A07C7">
        <w:rPr>
          <w:rFonts w:ascii="YS Text" w:hAnsi="YS Text"/>
          <w:color w:val="000000"/>
          <w:sz w:val="28"/>
          <w:szCs w:val="28"/>
        </w:rPr>
        <w:t xml:space="preserve">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</w:t>
      </w:r>
      <w:r w:rsidRPr="004A07C7">
        <w:rPr>
          <w:rFonts w:ascii="YS Text" w:hAnsi="YS Text"/>
          <w:color w:val="000000"/>
          <w:sz w:val="28"/>
          <w:szCs w:val="28"/>
        </w:rPr>
        <w:lastRenderedPageBreak/>
        <w:t xml:space="preserve">муниципальном образовании. </w:t>
      </w:r>
      <w:r>
        <w:rPr>
          <w:sz w:val="28"/>
        </w:rPr>
        <w:t>Для решения насущных задач</w:t>
      </w:r>
      <w:r w:rsidRPr="00C54164">
        <w:rPr>
          <w:sz w:val="28"/>
        </w:rPr>
        <w:t xml:space="preserve"> нам приходится исходить из своих финансовых возможностей. Поэтому увеличение собственной доходной части бюджета, вхождение в областные и федеральные программы было и остаётся для администрации поселения первостепенным. </w:t>
      </w:r>
    </w:p>
    <w:p w:rsidR="00761238" w:rsidRDefault="00761238" w:rsidP="00761238">
      <w:pPr>
        <w:pStyle w:val="a4"/>
        <w:spacing w:before="0" w:beforeAutospacing="0" w:after="0" w:afterAutospacing="0" w:line="276" w:lineRule="auto"/>
        <w:jc w:val="both"/>
        <w:rPr>
          <w:sz w:val="28"/>
        </w:rPr>
      </w:pPr>
      <w:r w:rsidRPr="004A07C7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в отчётном году </w:t>
      </w:r>
      <w:r w:rsidRPr="004A07C7">
        <w:rPr>
          <w:sz w:val="28"/>
          <w:szCs w:val="28"/>
        </w:rPr>
        <w:t xml:space="preserve">осуществлялось в соответствии с </w:t>
      </w:r>
      <w:r w:rsidRPr="004A07C7">
        <w:rPr>
          <w:rFonts w:eastAsia="Calibri"/>
          <w:bCs/>
          <w:spacing w:val="-3"/>
          <w:sz w:val="28"/>
          <w:szCs w:val="28"/>
          <w:lang w:eastAsia="en-US"/>
        </w:rPr>
        <w:t xml:space="preserve">решением Совета депутатов муниципального образования </w:t>
      </w:r>
      <w:proofErr w:type="spellStart"/>
      <w:r w:rsidRPr="004A07C7">
        <w:rPr>
          <w:rFonts w:eastAsia="Calibri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4A07C7">
        <w:rPr>
          <w:rFonts w:eastAsia="Calibri"/>
          <w:bCs/>
          <w:spacing w:val="-3"/>
          <w:sz w:val="28"/>
          <w:szCs w:val="28"/>
          <w:lang w:eastAsia="en-US"/>
        </w:rPr>
        <w:t xml:space="preserve"> сельсовет</w:t>
      </w:r>
      <w:r w:rsidR="006169C1">
        <w:rPr>
          <w:rFonts w:eastAsia="Calibri"/>
          <w:bCs/>
          <w:spacing w:val="-3"/>
          <w:sz w:val="28"/>
          <w:szCs w:val="28"/>
          <w:lang w:eastAsia="en-US"/>
        </w:rPr>
        <w:t xml:space="preserve"> </w:t>
      </w:r>
      <w:r w:rsidRPr="00344A1A">
        <w:rPr>
          <w:rFonts w:eastAsia="Calibri"/>
          <w:bCs/>
          <w:spacing w:val="-3"/>
          <w:sz w:val="28"/>
          <w:szCs w:val="28"/>
          <w:lang w:eastAsia="en-US"/>
        </w:rPr>
        <w:t xml:space="preserve">от </w:t>
      </w:r>
      <w:r w:rsidRPr="00344A1A">
        <w:rPr>
          <w:sz w:val="28"/>
          <w:szCs w:val="28"/>
        </w:rPr>
        <w:t xml:space="preserve">15.12.2020 года </w:t>
      </w:r>
      <w:r w:rsidRPr="00344A1A">
        <w:rPr>
          <w:rFonts w:eastAsia="Calibri"/>
          <w:bCs/>
          <w:spacing w:val="-3"/>
          <w:sz w:val="28"/>
          <w:szCs w:val="28"/>
          <w:lang w:eastAsia="en-US"/>
        </w:rPr>
        <w:t>№ 3</w:t>
      </w:r>
      <w:r w:rsidRPr="00344A1A">
        <w:rPr>
          <w:sz w:val="28"/>
          <w:szCs w:val="28"/>
        </w:rPr>
        <w:t xml:space="preserve">/16-рс "О бюджете муниципального образования </w:t>
      </w:r>
      <w:proofErr w:type="spellStart"/>
      <w:r w:rsidRPr="00344A1A">
        <w:rPr>
          <w:sz w:val="28"/>
          <w:szCs w:val="28"/>
        </w:rPr>
        <w:t>Ташлинский</w:t>
      </w:r>
      <w:proofErr w:type="spellEnd"/>
      <w:r w:rsidRPr="00344A1A">
        <w:rPr>
          <w:sz w:val="28"/>
          <w:szCs w:val="28"/>
        </w:rPr>
        <w:t xml:space="preserve"> сельсовет </w:t>
      </w:r>
      <w:proofErr w:type="spellStart"/>
      <w:r w:rsidRPr="00344A1A">
        <w:rPr>
          <w:sz w:val="28"/>
          <w:szCs w:val="28"/>
        </w:rPr>
        <w:t>Ташлинского</w:t>
      </w:r>
      <w:proofErr w:type="spellEnd"/>
      <w:r w:rsidRPr="00344A1A">
        <w:rPr>
          <w:sz w:val="28"/>
          <w:szCs w:val="28"/>
        </w:rPr>
        <w:t xml:space="preserve"> района Оренбургской области на 2021 год и плановый период 2022-2023 годов".</w:t>
      </w:r>
    </w:p>
    <w:p w:rsidR="00761238" w:rsidRPr="00C54164" w:rsidRDefault="00761238" w:rsidP="00761238">
      <w:pPr>
        <w:pStyle w:val="a4"/>
        <w:spacing w:before="0" w:beforeAutospacing="0" w:after="0" w:afterAutospacing="0" w:line="276" w:lineRule="auto"/>
        <w:jc w:val="both"/>
      </w:pPr>
      <w:r>
        <w:rPr>
          <w:sz w:val="28"/>
          <w:szCs w:val="28"/>
          <w:shd w:val="clear" w:color="auto" w:fill="FFFFFF"/>
        </w:rPr>
        <w:t xml:space="preserve">     З</w:t>
      </w:r>
      <w:r w:rsidRPr="00224242">
        <w:rPr>
          <w:sz w:val="28"/>
          <w:szCs w:val="28"/>
          <w:shd w:val="clear" w:color="auto" w:fill="FFFFFF"/>
        </w:rPr>
        <w:t>а 202</w:t>
      </w:r>
      <w:r>
        <w:rPr>
          <w:sz w:val="28"/>
          <w:szCs w:val="28"/>
          <w:shd w:val="clear" w:color="auto" w:fill="FFFFFF"/>
        </w:rPr>
        <w:t>1</w:t>
      </w:r>
      <w:r w:rsidRPr="00224242">
        <w:rPr>
          <w:sz w:val="28"/>
          <w:szCs w:val="28"/>
          <w:shd w:val="clear" w:color="auto" w:fill="FFFFFF"/>
        </w:rPr>
        <w:t xml:space="preserve"> год </w:t>
      </w:r>
      <w:r>
        <w:rPr>
          <w:sz w:val="28"/>
          <w:szCs w:val="28"/>
          <w:shd w:val="clear" w:color="auto" w:fill="FFFFFF"/>
        </w:rPr>
        <w:t>доходная часть бюджета</w:t>
      </w:r>
      <w:r w:rsidR="006169C1">
        <w:rPr>
          <w:sz w:val="28"/>
          <w:szCs w:val="28"/>
          <w:shd w:val="clear" w:color="auto" w:fill="FFFFFF"/>
        </w:rPr>
        <w:t xml:space="preserve"> нашего  м</w:t>
      </w:r>
      <w:r>
        <w:rPr>
          <w:sz w:val="28"/>
          <w:szCs w:val="28"/>
          <w:shd w:val="clear" w:color="auto" w:fill="FFFFFF"/>
        </w:rPr>
        <w:t xml:space="preserve">униципального образования по налоговым и неналоговым поступлениям составила </w:t>
      </w:r>
      <w:r w:rsidRPr="004D5C8B">
        <w:rPr>
          <w:sz w:val="28"/>
          <w:szCs w:val="28"/>
        </w:rPr>
        <w:t>88 </w:t>
      </w:r>
      <w:r w:rsidR="006169C1">
        <w:rPr>
          <w:sz w:val="28"/>
          <w:szCs w:val="28"/>
        </w:rPr>
        <w:t xml:space="preserve">миллионов  </w:t>
      </w:r>
      <w:r w:rsidRPr="004D5C8B">
        <w:rPr>
          <w:sz w:val="28"/>
          <w:szCs w:val="28"/>
        </w:rPr>
        <w:t>64</w:t>
      </w:r>
      <w:r w:rsidR="006169C1">
        <w:rPr>
          <w:sz w:val="28"/>
          <w:szCs w:val="28"/>
        </w:rPr>
        <w:t xml:space="preserve"> тысячи</w:t>
      </w:r>
      <w:r w:rsidRPr="004D5C8B">
        <w:rPr>
          <w:sz w:val="28"/>
          <w:szCs w:val="28"/>
        </w:rPr>
        <w:t xml:space="preserve"> 237 рублей 58 копеек</w:t>
      </w:r>
      <w:r>
        <w:rPr>
          <w:sz w:val="28"/>
          <w:szCs w:val="28"/>
        </w:rPr>
        <w:t>, что составляет 98,22% к годовому плану</w:t>
      </w:r>
      <w:r w:rsidRPr="00224242">
        <w:rPr>
          <w:sz w:val="28"/>
          <w:szCs w:val="28"/>
          <w:shd w:val="clear" w:color="auto" w:fill="FFFFFF"/>
        </w:rPr>
        <w:t xml:space="preserve">, и по </w:t>
      </w:r>
      <w:r w:rsidRPr="004D5C8B">
        <w:rPr>
          <w:sz w:val="28"/>
          <w:szCs w:val="28"/>
          <w:shd w:val="clear" w:color="auto" w:fill="FFFFFF"/>
        </w:rPr>
        <w:t>расходам</w:t>
      </w:r>
      <w:r>
        <w:rPr>
          <w:sz w:val="28"/>
          <w:szCs w:val="28"/>
          <w:shd w:val="clear" w:color="auto" w:fill="FFFFFF"/>
        </w:rPr>
        <w:t xml:space="preserve">  -  </w:t>
      </w:r>
      <w:r w:rsidRPr="004D5C8B">
        <w:rPr>
          <w:sz w:val="28"/>
          <w:szCs w:val="28"/>
        </w:rPr>
        <w:t>73</w:t>
      </w:r>
      <w:r w:rsidR="006169C1">
        <w:rPr>
          <w:sz w:val="28"/>
          <w:szCs w:val="28"/>
        </w:rPr>
        <w:t xml:space="preserve"> миллиона </w:t>
      </w:r>
      <w:r w:rsidRPr="004D5C8B">
        <w:rPr>
          <w:sz w:val="28"/>
          <w:szCs w:val="28"/>
        </w:rPr>
        <w:t> 232</w:t>
      </w:r>
      <w:r w:rsidR="006169C1">
        <w:rPr>
          <w:sz w:val="28"/>
          <w:szCs w:val="28"/>
        </w:rPr>
        <w:t xml:space="preserve"> тысячи</w:t>
      </w:r>
      <w:r w:rsidRPr="004D5C8B">
        <w:rPr>
          <w:sz w:val="28"/>
          <w:szCs w:val="28"/>
        </w:rPr>
        <w:t> 215 рублей 57 копеек</w:t>
      </w:r>
      <w:r w:rsidRPr="004D5C8B">
        <w:rPr>
          <w:sz w:val="28"/>
          <w:szCs w:val="28"/>
          <w:shd w:val="clear" w:color="auto" w:fill="FFFFFF"/>
        </w:rPr>
        <w:t>,</w:t>
      </w:r>
      <w:r w:rsidRPr="00224242">
        <w:rPr>
          <w:sz w:val="28"/>
          <w:szCs w:val="28"/>
          <w:shd w:val="clear" w:color="auto" w:fill="FFFFFF"/>
        </w:rPr>
        <w:t xml:space="preserve"> что составляет 9</w:t>
      </w:r>
      <w:r>
        <w:rPr>
          <w:sz w:val="28"/>
          <w:szCs w:val="28"/>
          <w:shd w:val="clear" w:color="auto" w:fill="FFFFFF"/>
        </w:rPr>
        <w:t>7</w:t>
      </w:r>
      <w:r w:rsidRPr="0022424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26</w:t>
      </w:r>
      <w:r w:rsidRPr="00224242">
        <w:rPr>
          <w:sz w:val="28"/>
          <w:szCs w:val="28"/>
          <w:shd w:val="clear" w:color="auto" w:fill="FFFFFF"/>
        </w:rPr>
        <w:t>% к годовому плану.</w:t>
      </w:r>
    </w:p>
    <w:p w:rsidR="00761238" w:rsidRPr="000E7460" w:rsidRDefault="00761238" w:rsidP="00761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46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доходными источниками налоговых поступлений являются:</w:t>
      </w:r>
    </w:p>
    <w:p w:rsidR="00761238" w:rsidRDefault="00761238" w:rsidP="00761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460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 на доходы физических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E7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налог,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сельскохозяйственный налог, доходы от уплаты акцизов.</w:t>
      </w:r>
    </w:p>
    <w:p w:rsidR="006169C1" w:rsidRDefault="006169C1" w:rsidP="0076123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5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Налоговые доходы</w:t>
      </w:r>
      <w:r w:rsidRPr="0075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исполнены в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5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94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миллион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822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727</w:t>
      </w:r>
      <w:r w:rsidRPr="0075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 6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копейки</w:t>
      </w:r>
      <w:r w:rsidRPr="00754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них: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 доходы физических лиц составил 20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745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 рублей 40 копеек;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налог на имущество физических лиц составил 943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685 рублей 86 копеек;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налог составил 6 </w:t>
      </w:r>
      <w:proofErr w:type="spellStart"/>
      <w:proofErr w:type="gramStart"/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756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922 рублей 55 копеек;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-единый сельскохозяйственный налог составил 173 </w:t>
      </w:r>
      <w:proofErr w:type="spellStart"/>
      <w:proofErr w:type="gramStart"/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proofErr w:type="gramEnd"/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903 рубля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75 копеек;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акцизы 3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203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 146 рублей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копеек.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Неналоговые доходы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составили 1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331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575 рублей 15 копеек в том числе: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доходы от использования имущества, находящегося в государственной и муниципальной собственности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739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 601 рубль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 копеек;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доходы от оказания платных услуг 144 </w:t>
      </w:r>
      <w:r w:rsidR="0061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474 рубля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копеек;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доходы от продажи материальных и нематериальных активов 70</w:t>
      </w:r>
      <w:r w:rsidR="0016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590 рублей 38 копеек;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</w:t>
      </w:r>
      <w:r w:rsidRPr="00CC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дминистративные штрафы, установленные законами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</w:t>
      </w:r>
      <w:r w:rsidR="0016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 286 рублей 63 копейки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6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прочие неналоговые доходы 350 </w:t>
      </w:r>
      <w:r w:rsidR="00162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622 рубля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 копеек.</w:t>
      </w:r>
    </w:p>
    <w:p w:rsidR="00761238" w:rsidRPr="00CC2319" w:rsidRDefault="00761238" w:rsidP="007612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3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Безвозмездных поступлений</w:t>
      </w:r>
      <w:r w:rsidRPr="00CC2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получено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дотаций,</w:t>
      </w:r>
      <w:r w:rsidRPr="00CC2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C2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межбюджетных трансфертов на сумму</w:t>
      </w:r>
      <w:r w:rsidR="00162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54 </w:t>
      </w:r>
      <w:proofErr w:type="spellStart"/>
      <w:proofErr w:type="gramStart"/>
      <w:r w:rsidR="0016205C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="0016205C">
        <w:rPr>
          <w:rFonts w:ascii="Times New Roman" w:eastAsia="Times New Roman" w:hAnsi="Times New Roman" w:cs="Times New Roman"/>
          <w:color w:val="000000"/>
          <w:sz w:val="28"/>
          <w:szCs w:val="28"/>
        </w:rPr>
        <w:t> 909 тыс.</w:t>
      </w:r>
      <w:r w:rsidR="00DA1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205C">
        <w:rPr>
          <w:rFonts w:ascii="Times New Roman" w:eastAsia="Times New Roman" w:hAnsi="Times New Roman" w:cs="Times New Roman"/>
          <w:color w:val="000000"/>
          <w:sz w:val="28"/>
          <w:szCs w:val="28"/>
        </w:rPr>
        <w:t>934 рубля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 копеек.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бюджета расходовались по следующим направлениям: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общегосударственные вопросы – 8 </w:t>
      </w:r>
      <w:proofErr w:type="spellStart"/>
      <w:proofErr w:type="gramStart"/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868</w:t>
      </w:r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997 рублей 86 копеек;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национальная безопасность и правоохранительная деятельность- 1 698 рублей 55 копеек;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национальная экономика- 15</w:t>
      </w:r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652</w:t>
      </w:r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 124 рубля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 копеек;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жилищно-коммунальное хозяйство- 31 </w:t>
      </w:r>
      <w:proofErr w:type="spellStart"/>
      <w:proofErr w:type="gramStart"/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</w:t>
      </w:r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 734 рубля 23 копейки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культура и кинематография – 17</w:t>
      </w:r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301</w:t>
      </w:r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960 рублей 74 копеек;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социальная политика- 365</w:t>
      </w:r>
      <w:r w:rsidR="00DA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700 рублей 00 копеек.</w:t>
      </w:r>
    </w:p>
    <w:p w:rsidR="00761238" w:rsidRDefault="00761238" w:rsidP="007612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E52" w:rsidRPr="00D47C6F" w:rsidRDefault="008E4E52" w:rsidP="00A647C2">
      <w:pPr>
        <w:ind w:right="-1"/>
        <w:jc w:val="both"/>
        <w:rPr>
          <w:rFonts w:ascii="Times New Roman" w:eastAsia="Calibri" w:hAnsi="Times New Roman" w:cs="Times New Roman"/>
          <w:bCs/>
          <w:spacing w:val="-3"/>
          <w:sz w:val="28"/>
          <w:szCs w:val="24"/>
        </w:rPr>
      </w:pPr>
      <w:r w:rsidRPr="008E4E52">
        <w:rPr>
          <w:rFonts w:ascii="Times New Roman" w:eastAsia="Calibri" w:hAnsi="Times New Roman" w:cs="Times New Roman"/>
          <w:b/>
          <w:bCs/>
          <w:spacing w:val="-3"/>
          <w:sz w:val="28"/>
          <w:szCs w:val="24"/>
        </w:rPr>
        <w:t xml:space="preserve">Для </w:t>
      </w:r>
      <w:r>
        <w:rPr>
          <w:rFonts w:ascii="Times New Roman" w:eastAsia="Calibri" w:hAnsi="Times New Roman" w:cs="Times New Roman"/>
          <w:bCs/>
          <w:spacing w:val="-3"/>
          <w:sz w:val="28"/>
          <w:szCs w:val="24"/>
        </w:rPr>
        <w:t>успешной деятельности разных учреждений, развития территории, решения насущных проблем сельсовета и конкретных жителей Ташлы и Плодопитомника, специалисты администрации сельсовета ведут ежедневную кропотливую работу с документацией.</w:t>
      </w:r>
    </w:p>
    <w:p w:rsidR="00F419DD" w:rsidRDefault="008E4E52" w:rsidP="00F419DD">
      <w:pPr>
        <w:ind w:firstLine="708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 основной деятельности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Ташлинского</w:t>
      </w:r>
      <w:proofErr w:type="spellEnd"/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 за прошедший год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принято: 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331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553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) постановлений, 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84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(ППГ 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65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) распоряжений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</w:t>
      </w:r>
    </w:p>
    <w:p w:rsidR="00F419DD" w:rsidRPr="006748BB" w:rsidRDefault="00F419DD" w:rsidP="00F41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Большую помощь</w:t>
      </w:r>
      <w:r w:rsidR="007F279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администрации сельсовета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оказывают</w:t>
      </w:r>
      <w:r w:rsidR="007F279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депутаты. </w:t>
      </w:r>
      <w:r w:rsidRPr="006748BB">
        <w:rPr>
          <w:rFonts w:ascii="Times New Roman" w:hAnsi="Times New Roman" w:cs="Times New Roman"/>
          <w:sz w:val="28"/>
          <w:szCs w:val="28"/>
        </w:rPr>
        <w:t>Очередные заседания Сове</w:t>
      </w:r>
      <w:r w:rsidR="007F2794">
        <w:rPr>
          <w:rFonts w:ascii="Times New Roman" w:hAnsi="Times New Roman" w:cs="Times New Roman"/>
          <w:sz w:val="28"/>
          <w:szCs w:val="28"/>
        </w:rPr>
        <w:t>та депутатов созывались по регламенту</w:t>
      </w:r>
      <w:r w:rsidRPr="006748BB">
        <w:rPr>
          <w:rFonts w:ascii="Times New Roman" w:hAnsi="Times New Roman" w:cs="Times New Roman"/>
          <w:sz w:val="28"/>
          <w:szCs w:val="28"/>
        </w:rPr>
        <w:t xml:space="preserve"> </w:t>
      </w:r>
      <w:r w:rsidR="007F2794">
        <w:rPr>
          <w:rFonts w:ascii="Times New Roman" w:hAnsi="Times New Roman" w:cs="Times New Roman"/>
          <w:sz w:val="28"/>
          <w:szCs w:val="28"/>
        </w:rPr>
        <w:t>работы Совета депутатов. За отчё</w:t>
      </w:r>
      <w:r w:rsidRPr="006748BB">
        <w:rPr>
          <w:rFonts w:ascii="Times New Roman" w:hAnsi="Times New Roman" w:cs="Times New Roman"/>
          <w:sz w:val="28"/>
          <w:szCs w:val="28"/>
        </w:rPr>
        <w:t>тный период представительным органом проведено 12 заседаний Совета депутатов, на которых было принято 41 (ППГ 38) решение. Все приня</w:t>
      </w:r>
      <w:r w:rsidR="007F2794">
        <w:rPr>
          <w:rFonts w:ascii="Times New Roman" w:hAnsi="Times New Roman" w:cs="Times New Roman"/>
          <w:sz w:val="28"/>
          <w:szCs w:val="28"/>
        </w:rPr>
        <w:t>тые решения, нормативно-правовые акты</w:t>
      </w:r>
      <w:r w:rsidRPr="006748BB">
        <w:rPr>
          <w:rFonts w:ascii="Times New Roman" w:hAnsi="Times New Roman" w:cs="Times New Roman"/>
          <w:sz w:val="28"/>
          <w:szCs w:val="28"/>
        </w:rPr>
        <w:t xml:space="preserve"> Совета депутатов опубликованы на официальном сайте администрации муниципального о</w:t>
      </w:r>
      <w:r w:rsidR="007F2794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7F279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7F2794">
        <w:rPr>
          <w:rFonts w:ascii="Times New Roman" w:hAnsi="Times New Roman" w:cs="Times New Roman"/>
          <w:sz w:val="28"/>
          <w:szCs w:val="28"/>
        </w:rPr>
        <w:t xml:space="preserve"> сельсовет и </w:t>
      </w:r>
      <w:r w:rsidRPr="006748BB">
        <w:rPr>
          <w:rFonts w:ascii="Times New Roman" w:hAnsi="Times New Roman" w:cs="Times New Roman"/>
          <w:sz w:val="28"/>
          <w:szCs w:val="28"/>
        </w:rPr>
        <w:t xml:space="preserve"> в районной газете "Маяк". Принятые решения направляются в прокуратуру </w:t>
      </w:r>
      <w:proofErr w:type="spellStart"/>
      <w:r w:rsidRPr="006748B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748BB">
        <w:rPr>
          <w:rFonts w:ascii="Times New Roman" w:hAnsi="Times New Roman" w:cs="Times New Roman"/>
          <w:sz w:val="28"/>
          <w:szCs w:val="28"/>
        </w:rPr>
        <w:t xml:space="preserve"> района для проведения </w:t>
      </w:r>
      <w:proofErr w:type="spellStart"/>
      <w:r w:rsidRPr="006748B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748BB">
        <w:rPr>
          <w:rFonts w:ascii="Times New Roman" w:hAnsi="Times New Roman" w:cs="Times New Roman"/>
          <w:sz w:val="28"/>
          <w:szCs w:val="28"/>
        </w:rPr>
        <w:t xml:space="preserve"> и правовой экспертизы.</w:t>
      </w:r>
    </w:p>
    <w:p w:rsidR="00A647C2" w:rsidRDefault="00A647C2" w:rsidP="008E4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Специалистами администрации </w:t>
      </w:r>
      <w:proofErr w:type="spellStart"/>
      <w:r w:rsidR="007F279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Ташлинского</w:t>
      </w:r>
      <w:proofErr w:type="spellEnd"/>
      <w:r w:rsidR="007F279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сельсовета </w:t>
      </w:r>
      <w:r w:rsidRPr="007F57BB">
        <w:rPr>
          <w:rFonts w:ascii="Times New Roman" w:hAnsi="Times New Roman" w:cs="Times New Roman"/>
          <w:sz w:val="28"/>
          <w:szCs w:val="28"/>
        </w:rPr>
        <w:t>проводилась работа по выдаче документов, необходимых для оформления права собственности на земельные участки, жилые дома и ряд других документов.</w:t>
      </w:r>
    </w:p>
    <w:p w:rsidR="00A647C2" w:rsidRDefault="008E4E52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 нам п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оступило 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2009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входящих документов, отправлено адресатам 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1056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исходящих документов.</w:t>
      </w:r>
    </w:p>
    <w:p w:rsidR="00A647C2" w:rsidRDefault="00A647C2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hAnsi="Times New Roman" w:cs="Times New Roman"/>
          <w:sz w:val="28"/>
          <w:szCs w:val="24"/>
        </w:rPr>
        <w:t xml:space="preserve">Выдано </w:t>
      </w:r>
      <w:r>
        <w:rPr>
          <w:rFonts w:ascii="Times New Roman" w:hAnsi="Times New Roman" w:cs="Times New Roman"/>
          <w:sz w:val="28"/>
          <w:szCs w:val="24"/>
        </w:rPr>
        <w:t>1894</w:t>
      </w:r>
      <w:r w:rsidRPr="00224242">
        <w:rPr>
          <w:rFonts w:ascii="Times New Roman" w:hAnsi="Times New Roman" w:cs="Times New Roman"/>
          <w:sz w:val="28"/>
          <w:szCs w:val="24"/>
        </w:rPr>
        <w:t xml:space="preserve"> справок в том числе: о составе семьи, личном подсобном хозяйстве,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справки об адресации объектов, </w:t>
      </w:r>
      <w:r w:rsidR="00D32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предоставлялись выписки из </w:t>
      </w:r>
      <w:proofErr w:type="spellStart"/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книг, необходимые для последующего оформления 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кредитных обязательств, субсидий, для оформления домовладений, наследства.</w:t>
      </w:r>
    </w:p>
    <w:p w:rsidR="00A647C2" w:rsidRPr="00224242" w:rsidRDefault="00A647C2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>роизводится внесение дан</w:t>
      </w:r>
      <w:r w:rsidR="00D32EFB">
        <w:rPr>
          <w:rFonts w:ascii="Times New Roman" w:hAnsi="Times New Roman" w:cs="Times New Roman"/>
          <w:sz w:val="28"/>
          <w:szCs w:val="28"/>
          <w:shd w:val="clear" w:color="auto" w:fill="FFFFFF"/>
        </w:rPr>
        <w:t>ных в программу ГИС ЖКХ.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2EF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едеральная </w:t>
      </w:r>
      <w:r w:rsidR="00D32EF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адресная система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заполнена на 100%.</w:t>
      </w:r>
    </w:p>
    <w:p w:rsidR="00A647C2" w:rsidRPr="00224242" w:rsidRDefault="00D32EFB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Подготовлено </w:t>
      </w:r>
      <w:proofErr w:type="gramStart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около тысячи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обращений</w:t>
      </w:r>
      <w:proofErr w:type="gramEnd"/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 кадастровую палату Федеральной службы государственной регистрации, кадастра и картографии по Оренбургской области.</w:t>
      </w:r>
    </w:p>
    <w:p w:rsidR="00A647C2" w:rsidRPr="00224242" w:rsidRDefault="00D32EFB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 кадастровый учё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из-за нехватки бюджетных средств, поставлено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74 дороги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(из 108),</w:t>
      </w:r>
      <w:r w:rsidRPr="00D32EF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что составляет 71.8  процента.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Работа в этой сфере продолжается.</w:t>
      </w:r>
    </w:p>
    <w:p w:rsidR="00A647C2" w:rsidRPr="00224242" w:rsidRDefault="00D32EFB" w:rsidP="00A647C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учё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>та личных п</w:t>
      </w:r>
      <w:r>
        <w:rPr>
          <w:rFonts w:ascii="Times New Roman" w:eastAsia="Times New Roman" w:hAnsi="Times New Roman" w:cs="Times New Roman"/>
          <w:sz w:val="28"/>
          <w:szCs w:val="28"/>
        </w:rPr>
        <w:t>одсобных хозяйств на территории нашего</w:t>
      </w:r>
      <w:r w:rsidR="00A647C2" w:rsidRPr="0022424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 ведутся </w:t>
      </w:r>
      <w:r w:rsidR="00A647C2" w:rsidRPr="00224242">
        <w:rPr>
          <w:rFonts w:ascii="Times New Roman" w:hAnsi="Times New Roman" w:cs="Times New Roman"/>
          <w:sz w:val="28"/>
          <w:szCs w:val="28"/>
        </w:rPr>
        <w:t>3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 книг.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ведение 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сведений, предоставляемых на добровольной основе гражданами, ведущими личное подсобное хозяйство.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Жилищ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ный фонд муниципального образования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составляет 21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6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тыс. кв.м.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числится </w:t>
      </w:r>
      <w:r w:rsidR="00A647C2">
        <w:rPr>
          <w:rFonts w:ascii="Times New Roman" w:hAnsi="Times New Roman" w:cs="Times New Roman"/>
          <w:sz w:val="28"/>
          <w:szCs w:val="28"/>
        </w:rPr>
        <w:t xml:space="preserve">2284 </w:t>
      </w:r>
      <w:r>
        <w:rPr>
          <w:rFonts w:ascii="Times New Roman" w:eastAsia="Times New Roman" w:hAnsi="Times New Roman" w:cs="Times New Roman"/>
          <w:sz w:val="28"/>
          <w:szCs w:val="28"/>
        </w:rPr>
        <w:t>домовладения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A647C2" w:rsidRPr="0022424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многоквартирных дома</w:t>
      </w:r>
      <w:r w:rsidR="00A647C2" w:rsidRPr="00224242">
        <w:rPr>
          <w:rFonts w:ascii="Times New Roman" w:hAnsi="Times New Roman" w:cs="Times New Roman"/>
          <w:sz w:val="28"/>
          <w:szCs w:val="28"/>
        </w:rPr>
        <w:t>.</w:t>
      </w:r>
    </w:p>
    <w:p w:rsidR="00D32EFB" w:rsidRDefault="00D32EFB" w:rsidP="00A64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администрацией </w:t>
      </w:r>
      <w:r w:rsidR="00A647C2" w:rsidRPr="00224242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 принимает все меры, направленные</w:t>
      </w:r>
      <w:r w:rsidR="00A647C2" w:rsidRPr="00224242">
        <w:rPr>
          <w:rFonts w:ascii="Times New Roman" w:hAnsi="Times New Roman" w:cs="Times New Roman"/>
          <w:sz w:val="28"/>
          <w:szCs w:val="28"/>
        </w:rPr>
        <w:t xml:space="preserve"> на снижение недоимки по налогам и увеличение поступлений в </w:t>
      </w:r>
      <w:r>
        <w:rPr>
          <w:rFonts w:ascii="Times New Roman" w:hAnsi="Times New Roman" w:cs="Times New Roman"/>
          <w:sz w:val="28"/>
          <w:szCs w:val="28"/>
        </w:rPr>
        <w:t>бюджет поселения. Постоянно ведё</w:t>
      </w:r>
      <w:r w:rsidR="00A647C2" w:rsidRPr="00224242">
        <w:rPr>
          <w:rFonts w:ascii="Times New Roman" w:hAnsi="Times New Roman" w:cs="Times New Roman"/>
          <w:sz w:val="28"/>
          <w:szCs w:val="28"/>
        </w:rPr>
        <w:t>тся работа с каждым недоимщиком: до</w:t>
      </w:r>
      <w:r>
        <w:rPr>
          <w:rFonts w:ascii="Times New Roman" w:hAnsi="Times New Roman" w:cs="Times New Roman"/>
          <w:sz w:val="28"/>
          <w:szCs w:val="28"/>
        </w:rPr>
        <w:t>лжники уведомляются о задолженностях по телефону</w:t>
      </w:r>
      <w:r w:rsidR="00A647C2" w:rsidRPr="00224242">
        <w:rPr>
          <w:rFonts w:ascii="Times New Roman" w:hAnsi="Times New Roman" w:cs="Times New Roman"/>
          <w:sz w:val="28"/>
          <w:szCs w:val="28"/>
        </w:rPr>
        <w:t xml:space="preserve"> и путем разноски уведомлений на дом, также </w:t>
      </w:r>
      <w:r>
        <w:rPr>
          <w:rFonts w:ascii="Times New Roman" w:hAnsi="Times New Roman" w:cs="Times New Roman"/>
          <w:sz w:val="28"/>
          <w:szCs w:val="28"/>
        </w:rPr>
        <w:t xml:space="preserve">такие жители </w:t>
      </w:r>
      <w:r w:rsidR="00A647C2" w:rsidRPr="00224242">
        <w:rPr>
          <w:rFonts w:ascii="Times New Roman" w:hAnsi="Times New Roman" w:cs="Times New Roman"/>
          <w:sz w:val="28"/>
          <w:szCs w:val="28"/>
        </w:rPr>
        <w:t xml:space="preserve">приглашаются на комиссию по работе с налогоплательщиками по недоимке при администрации </w:t>
      </w:r>
      <w:proofErr w:type="spellStart"/>
      <w:r w:rsidR="00A647C2" w:rsidRPr="0022424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647C2" w:rsidRPr="00224242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A64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7C2" w:rsidRPr="00224242" w:rsidRDefault="00A647C2" w:rsidP="00A647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В настоящее время продолжается работа по выявлению налогоплательщиков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проживающих на территории,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уточнение собственника земли и имущества, проводится разъяснительная работа с владельцами имущества по вопросу регистрации имущества.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242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4242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24242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D32EFB">
        <w:rPr>
          <w:rFonts w:ascii="Times New Roman" w:hAnsi="Times New Roman" w:cs="Times New Roman"/>
          <w:sz w:val="28"/>
          <w:szCs w:val="28"/>
        </w:rPr>
        <w:t>ативных комиссий, в соответствии с  Законом</w:t>
      </w:r>
      <w:r w:rsidRPr="00224242">
        <w:rPr>
          <w:rFonts w:ascii="Times New Roman" w:hAnsi="Times New Roman" w:cs="Times New Roman"/>
          <w:sz w:val="28"/>
          <w:szCs w:val="28"/>
        </w:rPr>
        <w:t xml:space="preserve"> Оренбургской области "Об </w:t>
      </w:r>
      <w:r w:rsidRPr="002242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административных правонарушениях в Оренбургской области</w:t>
      </w:r>
      <w:r w:rsidR="00D32EFB">
        <w:rPr>
          <w:rFonts w:ascii="Times New Roman" w:hAnsi="Times New Roman" w:cs="Times New Roman"/>
          <w:sz w:val="28"/>
          <w:szCs w:val="28"/>
        </w:rPr>
        <w:t>". На комиссиях</w:t>
      </w:r>
      <w:r w:rsidRPr="00224242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224242">
        <w:rPr>
          <w:rFonts w:ascii="Times New Roman" w:hAnsi="Times New Roman" w:cs="Times New Roman"/>
          <w:sz w:val="28"/>
          <w:szCs w:val="28"/>
        </w:rPr>
        <w:t>административных материалов.</w:t>
      </w:r>
    </w:p>
    <w:p w:rsidR="000F333C" w:rsidRDefault="00A647C2" w:rsidP="000F333C">
      <w:pPr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    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</w:t>
      </w:r>
      <w:r w:rsidR="00D32EF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течение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 в адрес администрации поступило 15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обращени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й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заявлен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ий. </w:t>
      </w:r>
      <w:r w:rsidRPr="003A55E8">
        <w:rPr>
          <w:rFonts w:ascii="Times New Roman" w:hAnsi="Times New Roman" w:cs="Times New Roman"/>
          <w:sz w:val="28"/>
          <w:shd w:val="clear" w:color="auto" w:fill="FFFFFF"/>
        </w:rPr>
        <w:t>Основными вопросами, волнующими жителей, остаются: земельные вопросы, ремонт фонарей уличного освещения, содер</w:t>
      </w:r>
      <w:r>
        <w:rPr>
          <w:rFonts w:ascii="Times New Roman" w:hAnsi="Times New Roman" w:cs="Times New Roman"/>
          <w:sz w:val="28"/>
          <w:shd w:val="clear" w:color="auto" w:fill="FFFFFF"/>
        </w:rPr>
        <w:t>жание домашних животных (собак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,п</w:t>
      </w:r>
      <w:proofErr w:type="gramEnd"/>
      <w:r w:rsidRPr="003A55E8">
        <w:rPr>
          <w:rFonts w:ascii="Times New Roman" w:hAnsi="Times New Roman" w:cs="Times New Roman"/>
          <w:sz w:val="28"/>
          <w:shd w:val="clear" w:color="auto" w:fill="FFFFFF"/>
        </w:rPr>
        <w:t xml:space="preserve">тицы), спорные вопросы по межеванию земельных участков. </w:t>
      </w:r>
    </w:p>
    <w:p w:rsidR="00A647C2" w:rsidRPr="006F6117" w:rsidRDefault="00A647C2" w:rsidP="000F33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5E8">
        <w:rPr>
          <w:rFonts w:ascii="Times New Roman" w:hAnsi="Times New Roman" w:cs="Times New Roman"/>
          <w:sz w:val="28"/>
          <w:shd w:val="clear" w:color="auto" w:fill="FFFFFF"/>
        </w:rPr>
        <w:lastRenderedPageBreak/>
        <w:t>По всем поступившим обращениям проведена работа, даны разъяснения, принимались меры, некоторые вопросы решали</w:t>
      </w:r>
      <w:r>
        <w:rPr>
          <w:rFonts w:ascii="Times New Roman" w:hAnsi="Times New Roman" w:cs="Times New Roman"/>
          <w:sz w:val="28"/>
          <w:shd w:val="clear" w:color="auto" w:fill="FFFFFF"/>
        </w:rPr>
        <w:t>сь</w:t>
      </w:r>
      <w:r w:rsidR="000F333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 применением выездных форм работы</w:t>
      </w:r>
      <w:r w:rsidRPr="003A55E8">
        <w:rPr>
          <w:rFonts w:ascii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Все заявления и обращения граждан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были своевременно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рассмотрены</w:t>
      </w:r>
      <w:r w:rsidR="000F333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для  этого </w:t>
      </w:r>
      <w:r w:rsidRPr="003A55E8">
        <w:rPr>
          <w:rFonts w:ascii="Times New Roman" w:hAnsi="Times New Roman" w:cs="Times New Roman"/>
          <w:sz w:val="28"/>
          <w:shd w:val="clear" w:color="auto" w:fill="FFFFFF"/>
        </w:rPr>
        <w:t>подготавливались необходимые документы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</w:t>
      </w:r>
      <w:r w:rsidRPr="00224242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мы стремимся к тому, чтобы ни одно из обращений не осталось без внимания, предоставляем ответы и разъяснения в сроки, предусмотренные действующим законодательством.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Ежегодно главой, заместителем и специалистами а</w:t>
      </w:r>
      <w:r w:rsidR="000F333C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дминистрации осуществляется приё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 граждан по личным вопросам.</w:t>
      </w:r>
    </w:p>
    <w:p w:rsidR="00A647C2" w:rsidRDefault="00A647C2" w:rsidP="00A647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В</w:t>
      </w:r>
      <w:r w:rsidRPr="0022424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исполнения полномочий по обеспечению населения жилыми помещениями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жилищной комиссией проведено 13 заседаний,</w:t>
      </w:r>
      <w:r w:rsidRPr="0022424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признано нуждающимися в жилом помещении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2242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семей. </w:t>
      </w:r>
      <w:r w:rsidR="000F333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состоянию на 1 января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2022 года </w:t>
      </w:r>
      <w:r w:rsidRPr="004F38B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в списках очередников, состоящих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0F333C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учё</w:t>
      </w:r>
      <w:r w:rsidRPr="004F38B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те</w:t>
      </w:r>
      <w:r w:rsidR="000F333C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, </w:t>
      </w:r>
      <w:r w:rsidRPr="004F38B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нуждающихся в улучшении жилищных условий состоит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58</w:t>
      </w:r>
      <w:r w:rsidRPr="004F38B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семей</w:t>
      </w:r>
      <w:r w:rsidRPr="004F3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647C2" w:rsidRDefault="00A647C2" w:rsidP="00A647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2021 года, используя средства социальной выплаты в рамках реализации мероприятий</w:t>
      </w:r>
      <w:r w:rsidR="000F3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подпрограммы «Обеспечение жильё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молодых семей в Оренбургской области» государственной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A43BB">
        <w:rPr>
          <w:rFonts w:ascii="Times New Roman" w:hAnsi="Times New Roman" w:cs="Times New Roman"/>
          <w:color w:val="000000"/>
          <w:sz w:val="28"/>
          <w:shd w:val="clear" w:color="auto" w:fill="FFFFFF"/>
        </w:rPr>
        <w:t>Стимулирование развития жилищного строительства в Оренбургской области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 </w:t>
      </w:r>
      <w:r w:rsidR="000F333C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улучшили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жилищные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олодых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EA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поселения.</w:t>
      </w:r>
    </w:p>
    <w:p w:rsidR="00A647C2" w:rsidRPr="00BE7ECE" w:rsidRDefault="00A647C2" w:rsidP="00A647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F333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 м</w:t>
      </w:r>
      <w:r w:rsidRPr="00B55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униципальное 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2021 году </w:t>
      </w:r>
      <w:r w:rsidRPr="00B5555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имало </w:t>
      </w:r>
      <w:r w:rsidRPr="00B5555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F3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55556">
        <w:rPr>
          <w:rFonts w:ascii="Times New Roman" w:eastAsia="Times New Roman" w:hAnsi="Times New Roman" w:cs="Times New Roman"/>
          <w:color w:val="000000"/>
          <w:sz w:val="28"/>
          <w:szCs w:val="28"/>
        </w:rPr>
        <w:t>сероссийск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55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0F3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конкурсе</w:t>
      </w:r>
      <w:r w:rsidRPr="00B55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B55556">
        <w:rPr>
          <w:rFonts w:ascii="Times New Roman" w:hAnsi="Times New Roman"/>
          <w:sz w:val="28"/>
          <w:szCs w:val="28"/>
        </w:rPr>
        <w:t>Лучшая муниципальная практика</w:t>
      </w:r>
      <w:r>
        <w:rPr>
          <w:rFonts w:ascii="Times New Roman" w:hAnsi="Times New Roman"/>
          <w:sz w:val="28"/>
          <w:szCs w:val="28"/>
        </w:rPr>
        <w:t>»</w:t>
      </w:r>
      <w:r w:rsidR="000F33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333C">
        <w:rPr>
          <w:rFonts w:ascii="Times New Roman" w:hAnsi="Times New Roman"/>
          <w:sz w:val="28"/>
          <w:szCs w:val="28"/>
        </w:rPr>
        <w:t>в номинации "М</w:t>
      </w:r>
      <w:r w:rsidRPr="00B55556">
        <w:rPr>
          <w:rFonts w:ascii="Times New Roman" w:hAnsi="Times New Roman"/>
          <w:sz w:val="28"/>
          <w:szCs w:val="28"/>
        </w:rPr>
        <w:t>униципальная экономическая политика и управление муниципальными финансами"</w:t>
      </w:r>
      <w:r w:rsidR="000F333C">
        <w:rPr>
          <w:rFonts w:ascii="Times New Roman" w:hAnsi="Times New Roman"/>
          <w:sz w:val="28"/>
          <w:szCs w:val="28"/>
        </w:rPr>
        <w:t>,  мы  заняли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0F333C">
        <w:rPr>
          <w:rFonts w:ascii="Times New Roman" w:hAnsi="Times New Roman"/>
          <w:sz w:val="28"/>
          <w:szCs w:val="28"/>
        </w:rPr>
        <w:t xml:space="preserve"> место. В</w:t>
      </w:r>
      <w:r>
        <w:rPr>
          <w:rFonts w:ascii="Times New Roman" w:hAnsi="Times New Roman"/>
          <w:sz w:val="28"/>
          <w:szCs w:val="28"/>
        </w:rPr>
        <w:t xml:space="preserve"> конкурсе «За достижение высоких результатов в сфере ко</w:t>
      </w:r>
      <w:r w:rsidR="000F333C">
        <w:rPr>
          <w:rFonts w:ascii="Times New Roman" w:hAnsi="Times New Roman"/>
          <w:sz w:val="28"/>
          <w:szCs w:val="28"/>
        </w:rPr>
        <w:t>мплексного развития территорий»,</w:t>
      </w:r>
      <w:r>
        <w:rPr>
          <w:rFonts w:ascii="Times New Roman" w:hAnsi="Times New Roman"/>
          <w:sz w:val="28"/>
          <w:szCs w:val="28"/>
        </w:rPr>
        <w:t xml:space="preserve"> в номинации «Лучшая муниципальная практика комплексного развития сельских территорий»</w:t>
      </w:r>
      <w:r w:rsidR="000F33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333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F333C">
        <w:rPr>
          <w:rFonts w:ascii="Times New Roman" w:hAnsi="Times New Roman"/>
          <w:sz w:val="28"/>
          <w:szCs w:val="28"/>
        </w:rPr>
        <w:t xml:space="preserve"> сельсовет был удостоен </w:t>
      </w:r>
      <w:r w:rsidR="00761238">
        <w:rPr>
          <w:rFonts w:ascii="Times New Roman" w:hAnsi="Times New Roman"/>
          <w:sz w:val="28"/>
          <w:szCs w:val="28"/>
        </w:rPr>
        <w:t>бронзовой медали</w:t>
      </w:r>
      <w:r>
        <w:rPr>
          <w:rFonts w:ascii="Times New Roman" w:hAnsi="Times New Roman"/>
          <w:sz w:val="28"/>
          <w:szCs w:val="28"/>
        </w:rPr>
        <w:t>.</w:t>
      </w:r>
    </w:p>
    <w:p w:rsidR="00A647C2" w:rsidRPr="002537F7" w:rsidRDefault="00A647C2" w:rsidP="00A647C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647C2" w:rsidRPr="00DA1890" w:rsidRDefault="00DA1890" w:rsidP="00DA189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DA189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Особое внимание на нашей территории уделяется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вопросам</w:t>
      </w:r>
      <w:r w:rsidRPr="00DA189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благоустройства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 в том числе</w:t>
      </w:r>
      <w:r w:rsidRPr="00DA189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</w:t>
      </w:r>
      <w:r w:rsidR="00A647C2" w:rsidRPr="00DA189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озеленению и освещению территории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2552AF" w:rsidRDefault="00A647C2" w:rsidP="00A647C2">
      <w:pPr>
        <w:pStyle w:val="a4"/>
        <w:spacing w:before="0" w:beforeAutospacing="0" w:after="0" w:afterAutospacing="0" w:line="276" w:lineRule="auto"/>
        <w:jc w:val="both"/>
        <w:rPr>
          <w:rFonts w:ascii="YS Text" w:hAnsi="YS Text"/>
          <w:color w:val="000000"/>
          <w:sz w:val="28"/>
          <w:szCs w:val="28"/>
        </w:rPr>
      </w:pPr>
      <w:r w:rsidRPr="001C50B4">
        <w:rPr>
          <w:rFonts w:ascii="YS Text" w:hAnsi="YS Text"/>
          <w:color w:val="000000"/>
          <w:sz w:val="28"/>
          <w:szCs w:val="28"/>
        </w:rPr>
        <w:t xml:space="preserve">Организация благоустройства территории сельсовета является одним из основных полномочий администрации МО </w:t>
      </w:r>
      <w:proofErr w:type="spellStart"/>
      <w:r w:rsidRPr="001C50B4">
        <w:rPr>
          <w:rFonts w:ascii="YS Text" w:hAnsi="YS Text"/>
          <w:color w:val="000000"/>
          <w:sz w:val="28"/>
          <w:szCs w:val="28"/>
        </w:rPr>
        <w:t>Ташлинский</w:t>
      </w:r>
      <w:proofErr w:type="spellEnd"/>
      <w:r w:rsidRPr="001C50B4">
        <w:rPr>
          <w:rFonts w:ascii="YS Text" w:hAnsi="YS Text"/>
          <w:color w:val="000000"/>
          <w:sz w:val="28"/>
          <w:szCs w:val="28"/>
        </w:rPr>
        <w:t xml:space="preserve"> сельсовет. </w:t>
      </w:r>
    </w:p>
    <w:p w:rsidR="00A647C2" w:rsidRPr="001C50B4" w:rsidRDefault="00A647C2" w:rsidP="00A647C2">
      <w:pPr>
        <w:pStyle w:val="a4"/>
        <w:spacing w:before="0" w:beforeAutospacing="0" w:after="0" w:afterAutospacing="0" w:line="276" w:lineRule="auto"/>
        <w:jc w:val="both"/>
        <w:rPr>
          <w:rFonts w:ascii="YS Text" w:hAnsi="YS Text"/>
          <w:bCs/>
          <w:color w:val="000000"/>
        </w:rPr>
      </w:pPr>
      <w:r w:rsidRPr="001C50B4">
        <w:rPr>
          <w:rFonts w:ascii="YS Text" w:hAnsi="YS Text"/>
          <w:color w:val="000000"/>
          <w:sz w:val="28"/>
          <w:szCs w:val="28"/>
        </w:rPr>
        <w:t>В течение 2021 года проводились работы</w:t>
      </w:r>
      <w:r w:rsidR="002552AF">
        <w:rPr>
          <w:rFonts w:ascii="YS Text" w:hAnsi="YS Text"/>
          <w:color w:val="000000"/>
          <w:sz w:val="28"/>
          <w:szCs w:val="28"/>
        </w:rPr>
        <w:t xml:space="preserve"> </w:t>
      </w:r>
      <w:r>
        <w:rPr>
          <w:rFonts w:ascii="YS Text" w:hAnsi="YS Text"/>
          <w:color w:val="000000"/>
          <w:sz w:val="28"/>
          <w:szCs w:val="28"/>
        </w:rPr>
        <w:t xml:space="preserve">по оформлению и содержанию цветочных клумб, </w:t>
      </w:r>
      <w:r w:rsidRPr="001C50B4">
        <w:rPr>
          <w:rFonts w:ascii="YS Text" w:hAnsi="YS Text"/>
          <w:color w:val="000000"/>
          <w:sz w:val="28"/>
          <w:szCs w:val="28"/>
        </w:rPr>
        <w:t>регулярный покос сорной и карантинной расти</w:t>
      </w:r>
      <w:r w:rsidR="00294B87">
        <w:rPr>
          <w:rFonts w:ascii="YS Text" w:hAnsi="YS Text"/>
          <w:color w:val="000000"/>
          <w:sz w:val="28"/>
          <w:szCs w:val="28"/>
        </w:rPr>
        <w:t>тельности (амброзия/конопля), вы</w:t>
      </w:r>
      <w:r w:rsidRPr="001C50B4">
        <w:rPr>
          <w:rFonts w:ascii="YS Text" w:hAnsi="YS Text"/>
          <w:color w:val="000000"/>
          <w:sz w:val="28"/>
          <w:szCs w:val="28"/>
        </w:rPr>
        <w:t>кос</w:t>
      </w:r>
      <w:r w:rsidR="002552AF">
        <w:rPr>
          <w:rFonts w:ascii="YS Text" w:hAnsi="YS Text"/>
          <w:color w:val="000000"/>
          <w:sz w:val="28"/>
          <w:szCs w:val="28"/>
        </w:rPr>
        <w:t xml:space="preserve"> </w:t>
      </w:r>
      <w:r w:rsidRPr="001C50B4">
        <w:rPr>
          <w:rFonts w:ascii="YS Text" w:hAnsi="YS Text"/>
          <w:color w:val="000000"/>
          <w:sz w:val="28"/>
          <w:szCs w:val="28"/>
        </w:rPr>
        <w:t xml:space="preserve">обочин дорог и тротуаров, памятников, побелка деревьев, </w:t>
      </w:r>
      <w:r w:rsidRPr="009E1690">
        <w:rPr>
          <w:color w:val="000000"/>
          <w:sz w:val="28"/>
          <w:szCs w:val="28"/>
        </w:rPr>
        <w:t>с</w:t>
      </w:r>
      <w:r w:rsidRPr="009E1690">
        <w:rPr>
          <w:color w:val="212121"/>
          <w:sz w:val="28"/>
          <w:szCs w:val="28"/>
          <w:shd w:val="clear" w:color="auto" w:fill="FFFFFF"/>
        </w:rPr>
        <w:t>илами администрации, проводилась работа по уборке мусора возле контейнерных площадках, на остановках и обочинах автодорог</w:t>
      </w:r>
      <w:r>
        <w:rPr>
          <w:rFonts w:ascii="YS Text" w:hAnsi="YS Text"/>
          <w:color w:val="000000"/>
          <w:sz w:val="28"/>
          <w:szCs w:val="28"/>
        </w:rPr>
        <w:t>.</w:t>
      </w:r>
    </w:p>
    <w:p w:rsidR="002552AF" w:rsidRDefault="00A647C2" w:rsidP="00A647C2">
      <w:pPr>
        <w:ind w:firstLine="567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</w:rPr>
        <w:lastRenderedPageBreak/>
        <w:t>В рамках реализации мероприятий по муниципальной программе</w:t>
      </w:r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«Благоустройство территории муниципального образования </w:t>
      </w:r>
      <w:proofErr w:type="spellStart"/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9</w:t>
      </w:r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4</w:t>
      </w:r>
      <w:r w:rsidR="00B358D1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>гг.» в 202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1</w:t>
      </w:r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2552AF">
        <w:rPr>
          <w:rStyle w:val="a3"/>
          <w:rFonts w:ascii="Times New Roman" w:eastAsia="Times New Roman" w:hAnsi="Times New Roman" w:cs="Times New Roman"/>
          <w:sz w:val="28"/>
          <w:szCs w:val="28"/>
        </w:rPr>
        <w:t>были установлены две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спортив</w:t>
      </w:r>
      <w:r w:rsidR="002552AF">
        <w:rPr>
          <w:rStyle w:val="a3"/>
          <w:rFonts w:ascii="Times New Roman" w:eastAsia="Times New Roman" w:hAnsi="Times New Roman" w:cs="Times New Roman"/>
          <w:sz w:val="28"/>
          <w:szCs w:val="28"/>
        </w:rPr>
        <w:t>ные площадки в парке районного Д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ома культуры</w:t>
      </w:r>
      <w:r w:rsidR="002552AF">
        <w:rPr>
          <w:rStyle w:val="a3"/>
          <w:rFonts w:ascii="Times New Roman" w:eastAsia="Times New Roman" w:hAnsi="Times New Roman" w:cs="Times New Roman"/>
          <w:sz w:val="28"/>
          <w:szCs w:val="28"/>
        </w:rPr>
        <w:t>, на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улице Советской</w:t>
      </w:r>
      <w:r w:rsidR="002552AF">
        <w:rPr>
          <w:rStyle w:val="a3"/>
          <w:rFonts w:ascii="Times New Roman" w:eastAsia="Times New Roman" w:hAnsi="Times New Roman" w:cs="Times New Roman"/>
          <w:sz w:val="28"/>
          <w:szCs w:val="28"/>
        </w:rPr>
        <w:t>, и на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улице Аксакова. </w:t>
      </w:r>
    </w:p>
    <w:p w:rsidR="00A647C2" w:rsidRDefault="00A647C2" w:rsidP="00A647C2">
      <w:pPr>
        <w:ind w:firstLine="567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На реализацию программы </w:t>
      </w:r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фактически израсходовано 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19</w:t>
      </w:r>
      <w:r w:rsidR="002552AF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552AF">
        <w:rPr>
          <w:rStyle w:val="a3"/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Style w:val="a3"/>
          <w:rFonts w:ascii="Times New Roman" w:eastAsia="Times New Roman" w:hAnsi="Times New Roman" w:cs="Times New Roman"/>
          <w:sz w:val="28"/>
          <w:szCs w:val="28"/>
        </w:rPr>
        <w:t> 349</w:t>
      </w:r>
      <w:r w:rsidR="002552AF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 328 </w:t>
      </w:r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>руб</w:t>
      </w:r>
      <w:r w:rsidR="002552AF">
        <w:rPr>
          <w:rStyle w:val="a3"/>
          <w:rFonts w:ascii="Times New Roman" w:eastAsia="Times New Roman" w:hAnsi="Times New Roman" w:cs="Times New Roman"/>
          <w:sz w:val="28"/>
          <w:szCs w:val="28"/>
        </w:rPr>
        <w:t>лей 27 копеек. Р</w:t>
      </w:r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>асходы производились согласно заключенным договорам на оплату работ и услуг, приобретение основных средст</w:t>
      </w:r>
      <w:r w:rsidR="002552AF">
        <w:rPr>
          <w:rStyle w:val="a3"/>
          <w:rFonts w:ascii="Times New Roman" w:eastAsia="Times New Roman" w:hAnsi="Times New Roman" w:cs="Times New Roman"/>
          <w:sz w:val="28"/>
          <w:szCs w:val="28"/>
        </w:rPr>
        <w:t>в, материальных запасов, уличного освещения</w:t>
      </w:r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>, тех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ническое </w:t>
      </w:r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>обслуживание уличного освещения, приобретение и установка дополнительных ламп уличного освещения, содержание мест захоронения, озеленение улиц, содержание цветников, содержание мемориала, содержание в чистоте улиц Ташлы, очистка св</w:t>
      </w:r>
      <w:r w:rsidR="002552AF">
        <w:rPr>
          <w:rStyle w:val="a3"/>
          <w:rFonts w:ascii="Times New Roman" w:eastAsia="Times New Roman" w:hAnsi="Times New Roman" w:cs="Times New Roman"/>
          <w:sz w:val="28"/>
          <w:szCs w:val="28"/>
        </w:rPr>
        <w:t>алки, очистка и содержание водоё</w:t>
      </w:r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>мов, выплата заработанной платы по договорам работникам по благоустройству с</w:t>
      </w:r>
      <w:proofErr w:type="gramStart"/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224242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ашла. </w:t>
      </w:r>
    </w:p>
    <w:p w:rsidR="00A647C2" w:rsidRDefault="00A647C2" w:rsidP="00A647C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Один из главных вопросов благоустройства - освещение улиц</w:t>
      </w:r>
      <w:r w:rsidR="002552A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села и посё</w:t>
      </w: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лка в темное время суток. В райцентре </w:t>
      </w:r>
      <w:r w:rsidR="002552AF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4728FE">
        <w:rPr>
          <w:rFonts w:ascii="Times New Roman" w:hAnsi="Times New Roman" w:cs="Times New Roman"/>
          <w:sz w:val="28"/>
          <w:szCs w:val="28"/>
        </w:rPr>
        <w:t xml:space="preserve"> 950 единиц светодиодных светильников взамен менее экономичных.</w:t>
      </w:r>
      <w:r w:rsidR="002552AF">
        <w:rPr>
          <w:rFonts w:ascii="Times New Roman" w:hAnsi="Times New Roman" w:cs="Times New Roman"/>
          <w:sz w:val="28"/>
          <w:szCs w:val="28"/>
        </w:rPr>
        <w:t xml:space="preserve"> </w:t>
      </w: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Их техническое обслуживание проводят работники </w:t>
      </w:r>
      <w:proofErr w:type="spellStart"/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Ташлинского</w:t>
      </w:r>
      <w:proofErr w:type="spellEnd"/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учас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тка коммунальных электросетей, </w:t>
      </w:r>
      <w:r w:rsidR="002552A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З</w:t>
      </w: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ападные электросети. За прошедший год расходы по обслуживанию уличного освещения по муниципальному образованию </w:t>
      </w:r>
      <w:proofErr w:type="spellStart"/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составили более 6 </w:t>
      </w:r>
      <w:proofErr w:type="spellStart"/>
      <w:proofErr w:type="gramStart"/>
      <w:r w:rsidR="002552A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млн</w:t>
      </w:r>
      <w:proofErr w:type="spellEnd"/>
      <w:proofErr w:type="gramEnd"/>
      <w:r w:rsidR="002552A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898 тыс. 6 копеек</w:t>
      </w:r>
      <w:r w:rsidRPr="004728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рублей.</w:t>
      </w:r>
    </w:p>
    <w:p w:rsidR="00714FB9" w:rsidRDefault="00714FB9" w:rsidP="00714FB9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714FB9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Коммунальные услуги населению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нашей</w:t>
      </w:r>
      <w:r w:rsidR="00294B8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территории оказывают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</w:p>
    <w:p w:rsidR="00714FB9" w:rsidRPr="00224242" w:rsidRDefault="00714FB9" w:rsidP="00714FB9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- по электроснабжению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– ПАО «МРСК - Волга» - филиал «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Оренбургэнерго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» ЗПО 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РЭС и ГУП «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Оренбургкоммунэлектросеть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» 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РУЭС.</w:t>
      </w:r>
    </w:p>
    <w:p w:rsidR="00714FB9" w:rsidRPr="00224242" w:rsidRDefault="00714FB9" w:rsidP="00714FB9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- по газоснабжению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- АО «Газораспределение Оренбург» филиал в г</w:t>
      </w:r>
      <w:proofErr w:type="gram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.С</w:t>
      </w:r>
      <w:proofErr w:type="gram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орочинске.</w:t>
      </w:r>
    </w:p>
    <w:p w:rsidR="00714FB9" w:rsidRPr="00224242" w:rsidRDefault="00714FB9" w:rsidP="00714FB9">
      <w:pPr>
        <w:spacing w:after="0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- по  водоснабжению, водоотведению и теплоснабжению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– МУП «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Ташлинское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ЖКХ».</w:t>
      </w:r>
    </w:p>
    <w:p w:rsidR="002552AF" w:rsidRDefault="00714FB9" w:rsidP="00A647C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Последнее</w:t>
      </w:r>
      <w:r w:rsidRPr="00714FB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предприятие обеспечивает  р</w:t>
      </w:r>
      <w:r w:rsidR="00A647C2" w:rsidRPr="00714FB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аботу инженерной инфраструктуры</w:t>
      </w:r>
      <w:r w:rsidR="002552AF" w:rsidRPr="00714FB9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на территории сельсовета</w:t>
      </w: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.</w:t>
      </w:r>
      <w:r w:rsidR="00294B8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МУП « </w:t>
      </w:r>
      <w:proofErr w:type="spellStart"/>
      <w:r w:rsidR="00294B8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</w:t>
      </w:r>
      <w:r w:rsidR="00294B8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</w:t>
      </w:r>
      <w:proofErr w:type="spellEnd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ЖКХ» занимается также</w:t>
      </w:r>
      <w:r w:rsidR="00A647C2" w:rsidRPr="00AF21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ремонт</w:t>
      </w:r>
      <w:r w:rsidR="002552A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ом</w:t>
      </w:r>
      <w:r w:rsidR="00A647C2" w:rsidRPr="00AF21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инженерных коммуникаций и </w:t>
      </w:r>
      <w:r w:rsidR="00A647C2" w:rsidRPr="00AF21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благоустройство</w:t>
      </w:r>
      <w:r w:rsidR="002552A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</w:t>
      </w:r>
      <w:r w:rsidR="00A647C2" w:rsidRPr="00AF21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территории</w:t>
      </w:r>
      <w:r w:rsidR="002552A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</w:t>
      </w:r>
    </w:p>
    <w:p w:rsidR="00A647C2" w:rsidRPr="00224242" w:rsidRDefault="00A647C2" w:rsidP="00A647C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AF21FE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 сегодняшний день МУП «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Ташлинское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ЖКХ» располагает 38 единиц</w:t>
      </w:r>
      <w:r w:rsidR="002552A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ами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техники. На постоянной основе </w:t>
      </w:r>
      <w:r w:rsidR="002552A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здесь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работают 67 человек. </w:t>
      </w:r>
    </w:p>
    <w:p w:rsidR="00A647C2" w:rsidRDefault="00A647C2" w:rsidP="00A647C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В рамках реализации программы "Комплексное развитие жилищно-коммунального хозяйства МО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«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Ташлинский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сельсовет </w:t>
      </w:r>
      <w:proofErr w:type="spellStart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Ташлинского</w:t>
      </w:r>
      <w:proofErr w:type="spellEnd"/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района Оренбургской области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»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на 2019-2024годы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" б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ыли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проведены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работы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по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строительств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 газопровода</w:t>
      </w:r>
      <w:r w:rsidR="002552A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в микрорайоне "Садовый" по                                 </w:t>
      </w:r>
      <w:r w:rsidR="00B358D1">
        <w:rPr>
          <w:rFonts w:ascii="Times New Roman" w:eastAsia="Times New Roman" w:hAnsi="Times New Roman" w:cs="Times New Roman"/>
          <w:sz w:val="28"/>
          <w:szCs w:val="28"/>
        </w:rPr>
        <w:t xml:space="preserve">  улицам </w:t>
      </w:r>
      <w:proofErr w:type="spellStart"/>
      <w:r w:rsidR="00B358D1">
        <w:rPr>
          <w:rFonts w:ascii="Times New Roman" w:eastAsia="Times New Roman" w:hAnsi="Times New Roman" w:cs="Times New Roman"/>
          <w:sz w:val="28"/>
          <w:szCs w:val="28"/>
        </w:rPr>
        <w:t>Мундагалеева</w:t>
      </w:r>
      <w:proofErr w:type="spellEnd"/>
      <w:r w:rsidR="00B358D1">
        <w:rPr>
          <w:rFonts w:ascii="Times New Roman" w:eastAsia="Times New Roman" w:hAnsi="Times New Roman" w:cs="Times New Roman"/>
          <w:sz w:val="28"/>
          <w:szCs w:val="28"/>
        </w:rPr>
        <w:t>, Весенней,  Плодовой, Березовой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обустройству </w:t>
      </w:r>
      <w:r w:rsidRPr="003803E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мест (площадок) накопления твердых коммунальных отходов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- всего было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обустроено 39 площадок.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Также была выполнена работа по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бурению двух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водозаборных скважин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которые подключены 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к центральному водоснабжению села Ташлы -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для бесперебойного водоснабжения в весенне-летний период.</w:t>
      </w:r>
    </w:p>
    <w:p w:rsidR="00A647C2" w:rsidRPr="00224242" w:rsidRDefault="00A647C2" w:rsidP="00A647C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рамках реализации мероприятия </w:t>
      </w:r>
      <w:r w:rsidRPr="002E373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"Реализация ин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и</w:t>
      </w:r>
      <w:r w:rsidRPr="002E373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циативного проекта"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была приобретена коммунальная техника на сумму 1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млн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 817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тыс. 332 рубля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96 копеек, из них средств местного бюджета 560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тыс. 710 рублей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средств областного бюджета 906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тыс. 000 рублей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средства спонсоров 163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тыс. 437 рублей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средства населения 187 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тыс.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185 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рублей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A647C2" w:rsidRPr="00224242" w:rsidRDefault="00A647C2" w:rsidP="00A647C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Всего в 202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1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году на капитальный ремонт жилищно-коммун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ального хозяйства было израсходовано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8 </w:t>
      </w:r>
      <w:proofErr w:type="spellStart"/>
      <w:proofErr w:type="gramStart"/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млн</w:t>
      </w:r>
      <w:proofErr w:type="spellEnd"/>
      <w:proofErr w:type="gramEnd"/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253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тыс. 644 рубля 61 копейка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B358D1" w:rsidRDefault="00714FB9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Для</w:t>
      </w:r>
      <w:r w:rsidR="00B358D1" w:rsidRPr="00B358D1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 благополучного развития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территории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комфорта проживания жителей </w:t>
      </w:r>
      <w:r w:rsidR="00B358D1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 большое значение имеет состояние дорожного полотна на улицах населённых пунктов.</w:t>
      </w:r>
    </w:p>
    <w:p w:rsidR="00A647C2" w:rsidRPr="00224242" w:rsidRDefault="00B358D1" w:rsidP="00A647C2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Протяженность автомобильных дорог общего пользования местного значения составляет 59,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9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км, в том числе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около километра в посёлке Плодопитомник. Почти 21 километр – это дороги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 твердым покрытием, а остальны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е отсыпаны песчано-гравийной смесью.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</w:p>
    <w:p w:rsidR="00A647C2" w:rsidRPr="00224242" w:rsidRDefault="00A647C2" w:rsidP="00A647C2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24242">
        <w:rPr>
          <w:rStyle w:val="a3"/>
          <w:rFonts w:ascii="Times New Roman" w:hAnsi="Times New Roman" w:cs="Times New Roman"/>
          <w:sz w:val="28"/>
          <w:szCs w:val="28"/>
        </w:rPr>
        <w:t>В рамках реализации программы "Комплексное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>разви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тие транспортной инфраструктуры 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>МО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4242">
        <w:rPr>
          <w:rStyle w:val="a3"/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224242">
        <w:rPr>
          <w:rStyle w:val="a3"/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24242">
        <w:rPr>
          <w:rStyle w:val="a3"/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24242">
        <w:rPr>
          <w:rStyle w:val="a3"/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 xml:space="preserve"> на 2017-2030 годы" был произведен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капитальный 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>ремонт улично-дорожной сети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>улиц Восточной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 xml:space="preserve"> Кравченко, Урожайной, Химиков, Луговой, Полигонной, </w:t>
      </w:r>
      <w:proofErr w:type="spellStart"/>
      <w:r w:rsidR="00B358D1">
        <w:rPr>
          <w:rStyle w:val="a3"/>
          <w:rFonts w:ascii="Times New Roman" w:hAnsi="Times New Roman" w:cs="Times New Roman"/>
          <w:sz w:val="28"/>
          <w:szCs w:val="28"/>
        </w:rPr>
        <w:t>Ташлинской</w:t>
      </w:r>
      <w:proofErr w:type="spellEnd"/>
      <w:r w:rsidRPr="00224242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>За счет дотаций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 xml:space="preserve"> предоставленных из областного бюджета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 xml:space="preserve"> был произведен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капитальный 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>ремонт улично-дорожной сети</w:t>
      </w:r>
      <w:r w:rsidR="000C7AE7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 xml:space="preserve"> пер. 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 xml:space="preserve">Народного, 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 xml:space="preserve">часть улицы 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>Народной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647C2" w:rsidRDefault="00A647C2" w:rsidP="00714FB9">
      <w:pPr>
        <w:ind w:firstLine="567"/>
        <w:jc w:val="both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224242">
        <w:rPr>
          <w:rStyle w:val="a3"/>
          <w:rFonts w:ascii="Times New Roman" w:hAnsi="Times New Roman" w:cs="Times New Roman"/>
          <w:sz w:val="28"/>
          <w:szCs w:val="28"/>
        </w:rPr>
        <w:t>Всего в 202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 xml:space="preserve"> году на ремонт и содержание автомобильных дорог было исполнено </w:t>
      </w:r>
      <w:r>
        <w:rPr>
          <w:rStyle w:val="a3"/>
          <w:rFonts w:ascii="Times New Roman" w:hAnsi="Times New Roman" w:cs="Times New Roman"/>
          <w:sz w:val="28"/>
          <w:szCs w:val="28"/>
        </w:rPr>
        <w:t>15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58D1">
        <w:rPr>
          <w:rStyle w:val="a3"/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 646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124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19 копеек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>, из них средств местн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>ого бюджета фактически затрачено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8 </w:t>
      </w:r>
      <w:proofErr w:type="spellStart"/>
      <w:r w:rsidR="00B358D1">
        <w:rPr>
          <w:rStyle w:val="a3"/>
          <w:rFonts w:ascii="Times New Roman" w:hAnsi="Times New Roman" w:cs="Times New Roman"/>
          <w:sz w:val="28"/>
          <w:szCs w:val="28"/>
        </w:rPr>
        <w:t>млн</w:t>
      </w:r>
      <w:proofErr w:type="spellEnd"/>
      <w:r w:rsidR="00B358D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501</w:t>
      </w:r>
      <w:r w:rsidR="00B358D1">
        <w:rPr>
          <w:rStyle w:val="a3"/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Style w:val="a3"/>
          <w:rFonts w:ascii="Times New Roman" w:hAnsi="Times New Roman" w:cs="Times New Roman"/>
          <w:sz w:val="28"/>
          <w:szCs w:val="28"/>
        </w:rPr>
        <w:t> 988 рублей 19 копеек</w:t>
      </w:r>
      <w:r w:rsidRPr="00224242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714F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4FB9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 xml:space="preserve">Работа по улучшению безопасности </w:t>
      </w:r>
      <w:r w:rsidR="00714FB9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дорожного движения продолжается.</w:t>
      </w:r>
    </w:p>
    <w:p w:rsidR="00A647C2" w:rsidRPr="000C7AE7" w:rsidRDefault="000C7AE7" w:rsidP="000C7AE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E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 территории муниципалитета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647C2" w:rsidRPr="00360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охраны и поддержания общественного порядка, предупреждения преступлений и правонарушений </w:t>
      </w:r>
      <w:r w:rsidR="00A647C2" w:rsidRPr="00360D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осуществляет свою деятельность добровольная народная дружина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её </w:t>
      </w:r>
      <w:r w:rsidR="00A64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составе 24 человек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647C2" w:rsidRPr="00360DA0">
        <w:rPr>
          <w:rFonts w:ascii="Times New Roman" w:hAnsi="Times New Roman" w:cs="Times New Roman"/>
          <w:sz w:val="28"/>
          <w:szCs w:val="28"/>
          <w:shd w:val="clear" w:color="auto" w:fill="FFFFFF"/>
        </w:rPr>
        <w:t>. Члены народной дружины несут службу 1-2 раза в неделю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47C2" w:rsidRPr="00360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праздничные и выходные дни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47C2" w:rsidRPr="00360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участковыми уполномоченными полиции Отдела МВД России по </w:t>
      </w:r>
      <w:proofErr w:type="spellStart"/>
      <w:r w:rsidR="00A647C2" w:rsidRPr="00360DA0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Ташлинскому</w:t>
      </w:r>
      <w:proofErr w:type="spellEnd"/>
      <w:r w:rsidR="00A647C2" w:rsidRPr="00360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району.</w:t>
      </w:r>
    </w:p>
    <w:p w:rsidR="00A647C2" w:rsidRDefault="00A647C2" w:rsidP="00A647C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Всего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году в рамках реализации муниципальной программы "Охрана общественного порядка муниципального образования </w:t>
      </w:r>
      <w:proofErr w:type="spellStart"/>
      <w:r w:rsidRPr="0022424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2424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</w:t>
      </w:r>
      <w:r>
        <w:rPr>
          <w:rFonts w:ascii="Times New Roman" w:eastAsia="Times New Roman" w:hAnsi="Times New Roman" w:cs="Times New Roman"/>
          <w:sz w:val="28"/>
          <w:szCs w:val="28"/>
        </w:rPr>
        <w:t>ской области на 2019-2024 годы"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фактические расходы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69 400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0C7AE7" w:rsidRDefault="000C7AE7" w:rsidP="000C7AE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Принимает меры администрация сельсовета и для обеспечения пожарной безопасности. Так,</w:t>
      </w:r>
      <w:r>
        <w:rPr>
          <w:rFonts w:ascii="Times New Roman" w:hAnsi="Times New Roman" w:cs="Times New Roman"/>
          <w:sz w:val="28"/>
          <w:szCs w:val="28"/>
        </w:rPr>
        <w:t xml:space="preserve"> в отчё</w:t>
      </w:r>
      <w:r w:rsidR="00A647C2" w:rsidRPr="00224242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 xml:space="preserve">ом году на территории поселения был организован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подворовый</w:t>
      </w:r>
      <w:proofErr w:type="spellEnd"/>
      <w:r w:rsidR="00A647C2" w:rsidRPr="00224242">
        <w:rPr>
          <w:rFonts w:ascii="Times New Roman" w:hAnsi="Times New Roman" w:cs="Times New Roman"/>
          <w:sz w:val="28"/>
          <w:szCs w:val="28"/>
        </w:rPr>
        <w:t xml:space="preserve"> обход с вручением памяток о соблюдении пожарной безопасности, разъяснительные работы с населением о необходимости выкашивания сорной растительности,</w:t>
      </w:r>
      <w:r w:rsidR="00A647C2" w:rsidRPr="00224242">
        <w:rPr>
          <w:rFonts w:ascii="Times New Roman" w:hAnsi="Times New Roman" w:cs="Times New Roman"/>
          <w:sz w:val="28"/>
          <w:szCs w:val="28"/>
        </w:rPr>
        <w:br/>
        <w:t xml:space="preserve"> опашка границ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территории села Ташлы и пос. Плодопитомник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</w:t>
      </w:r>
      <w:r w:rsidR="00A647C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вы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кос травостоя вокруг села. </w:t>
      </w:r>
    </w:p>
    <w:p w:rsidR="00A647C2" w:rsidRDefault="00F265FE" w:rsidP="000C7A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Занимаемся мы и вопросами </w:t>
      </w:r>
      <w:r w:rsidR="00A647C2" w:rsidRPr="00224242">
        <w:rPr>
          <w:rFonts w:ascii="Times New Roman" w:hAnsi="Times New Roman" w:cs="Times New Roman"/>
          <w:sz w:val="28"/>
          <w:szCs w:val="28"/>
        </w:rPr>
        <w:t>безопасности на водных объектах. Во время зимнего периода на информационных стендах, официальном сайте администрации размещалась информация с правилами поведения на льду, а также выставлены предупреждающие знаки «Выход на лед запрещен». В летний период установлены предупреждающие знаки «Купаться запрещено».</w:t>
      </w:r>
    </w:p>
    <w:p w:rsidR="00A36BE0" w:rsidRPr="00A36BE0" w:rsidRDefault="00A36BE0" w:rsidP="00A36BE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B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Получить подробную информацию о работе администрации сельсовета, Совета депутатов, изучить нормативно-правовые документы муниципалитета,  можно на официальном сайт</w:t>
      </w:r>
      <w:r w:rsidR="00294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36B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  <w:proofErr w:type="spellStart"/>
      <w:r w:rsidRPr="00A36B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Ташлинского</w:t>
      </w:r>
      <w:proofErr w:type="spellEnd"/>
      <w:r w:rsidRPr="00A36B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и в районной газете «Маяк». </w:t>
      </w:r>
      <w:r w:rsidRPr="00A36BE0">
        <w:rPr>
          <w:rFonts w:ascii="Times New Roman" w:hAnsi="Times New Roman" w:cs="Times New Roman"/>
          <w:b/>
          <w:sz w:val="28"/>
          <w:szCs w:val="28"/>
        </w:rPr>
        <w:t xml:space="preserve">Сайт администрации муниципального образования регулярно поддерживается в актуальном состоянии. </w:t>
      </w:r>
    </w:p>
    <w:p w:rsidR="00A36BE0" w:rsidRDefault="000C7AE7" w:rsidP="000F333C">
      <w:pPr>
        <w:shd w:val="clear" w:color="auto" w:fill="FFFFFF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Нес</w:t>
      </w:r>
      <w:r w:rsidR="00A36B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мотря на большой объем работы, которую  мы провели  в прошлом году,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актуальные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проблемы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на территории ещё есть.</w:t>
      </w:r>
      <w:r w:rsidR="00A36B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Они касаются водоснабжения, состояния </w:t>
      </w:r>
      <w:proofErr w:type="spellStart"/>
      <w:r w:rsidR="00A36B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внутрипоселковых</w:t>
      </w:r>
      <w:proofErr w:type="spellEnd"/>
      <w:r w:rsidR="00A36B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дорог, газоснабжения, благоустройства.   </w:t>
      </w:r>
    </w:p>
    <w:p w:rsidR="00A36BE0" w:rsidRDefault="000C7AE7" w:rsidP="000F333C">
      <w:pPr>
        <w:shd w:val="clear" w:color="auto" w:fill="FFFFFF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Для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решения </w:t>
      </w:r>
      <w:r w:rsidR="00A36B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некоторых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нужны больш</w:t>
      </w:r>
      <w:r w:rsidR="00A36B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ие финансовые вложения,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а для других достаточно неравнодушного отношения граждан и желание решить проблему с приложением собственных сил. Это</w:t>
      </w:r>
      <w:r w:rsidR="00A36B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прежде всего</w:t>
      </w:r>
      <w:r w:rsidR="00A36B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поддержание чистоты и порядка не только на всей территории поселения, но и на территори</w:t>
      </w:r>
      <w:r w:rsidR="00A36BE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и собственного домовладения, своей </w:t>
      </w:r>
      <w:r w:rsidR="00A647C2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улицы или переулка.</w:t>
      </w:r>
    </w:p>
    <w:p w:rsidR="00A36BE0" w:rsidRDefault="00A36BE0" w:rsidP="00A36BE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Благодарю всех неравнодушных жителей нашей территории,</w:t>
      </w:r>
      <w:r w:rsidR="000F333C" w:rsidRPr="000F333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r w:rsidRPr="00A36BE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поддерживают местную власть: принимают участие в решении общих проблем, следят за чистотой своих подворий и придомовых территорий. </w:t>
      </w:r>
    </w:p>
    <w:p w:rsidR="00A36BE0" w:rsidRPr="00224242" w:rsidRDefault="00A36BE0" w:rsidP="00A36BE0">
      <w:pPr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Благодарю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руководителей организаций райцентра, индивидуальных предпринимателей, всех тех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кто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оказывает существенную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помощь и финансовую поддержку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при </w:t>
      </w:r>
      <w:r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проведении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сельских общественно значимых мероприятий.</w:t>
      </w:r>
    </w:p>
    <w:p w:rsidR="00A36BE0" w:rsidRPr="00224242" w:rsidRDefault="00A36BE0" w:rsidP="00A36B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очень признателен 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работникам </w:t>
      </w:r>
      <w:r w:rsidRPr="00224242">
        <w:rPr>
          <w:rFonts w:ascii="Times New Roman" w:hAnsi="Times New Roman" w:cs="Times New Roman"/>
          <w:sz w:val="28"/>
          <w:szCs w:val="28"/>
        </w:rPr>
        <w:t>а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82451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224242">
        <w:rPr>
          <w:rFonts w:ascii="Times New Roman" w:hAnsi="Times New Roman" w:cs="Times New Roman"/>
          <w:sz w:val="28"/>
          <w:szCs w:val="28"/>
        </w:rPr>
        <w:t>сельсовет</w:t>
      </w:r>
      <w:r w:rsidR="00382451">
        <w:rPr>
          <w:rFonts w:ascii="Times New Roman" w:hAnsi="Times New Roman" w:cs="Times New Roman"/>
          <w:sz w:val="28"/>
          <w:szCs w:val="28"/>
        </w:rPr>
        <w:t>а</w:t>
      </w:r>
      <w:r w:rsidRPr="00224242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="00382451">
        <w:rPr>
          <w:rFonts w:ascii="Times New Roman" w:eastAsia="Times New Roman" w:hAnsi="Times New Roman" w:cs="Times New Roman"/>
          <w:sz w:val="28"/>
          <w:szCs w:val="28"/>
        </w:rPr>
        <w:t xml:space="preserve"> старательно </w:t>
      </w:r>
      <w:proofErr w:type="gramStart"/>
      <w:r w:rsidR="00382451">
        <w:rPr>
          <w:rFonts w:ascii="Times New Roman" w:eastAsia="Times New Roman" w:hAnsi="Times New Roman" w:cs="Times New Roman"/>
          <w:sz w:val="28"/>
          <w:szCs w:val="28"/>
        </w:rPr>
        <w:t>осуществляют все свои обязанности</w:t>
      </w:r>
      <w:proofErr w:type="gramEnd"/>
      <w:r w:rsidR="00382451">
        <w:rPr>
          <w:rFonts w:ascii="Times New Roman" w:eastAsia="Times New Roman" w:hAnsi="Times New Roman" w:cs="Times New Roman"/>
          <w:sz w:val="28"/>
          <w:szCs w:val="28"/>
        </w:rPr>
        <w:t>, внося свой вклад в улучшение жизни односельчан.</w:t>
      </w:r>
    </w:p>
    <w:p w:rsidR="00A36BE0" w:rsidRPr="00224242" w:rsidRDefault="00382451" w:rsidP="00A36BE0">
      <w:pPr>
        <w:ind w:firstLine="567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Спасибо главе района Владимиру Ивановичу </w:t>
      </w:r>
      <w:proofErr w:type="spellStart"/>
      <w:r w:rsidR="00A36BE0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Сусликову</w:t>
      </w:r>
      <w:proofErr w:type="spellEnd"/>
      <w:r w:rsidR="00A36BE0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за взаимопо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нимание и помощь в решении насущных для </w:t>
      </w:r>
      <w:proofErr w:type="spellStart"/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ташлинцев</w:t>
      </w:r>
      <w:proofErr w:type="spellEnd"/>
      <w:r w:rsidR="00A36BE0" w:rsidRPr="00224242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проблем.</w:t>
      </w:r>
    </w:p>
    <w:p w:rsidR="00382451" w:rsidRDefault="00A36BE0" w:rsidP="00A36BE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>Благодарю всех за поддержку, совместную работу, реальную помощь и взаимодействие.</w:t>
      </w:r>
      <w:r w:rsidR="00382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5FE">
        <w:rPr>
          <w:rFonts w:ascii="Times New Roman" w:hAnsi="Times New Roman"/>
          <w:sz w:val="28"/>
          <w:szCs w:val="24"/>
        </w:rPr>
        <w:t>Всё</w:t>
      </w:r>
      <w:r w:rsidR="00382451">
        <w:rPr>
          <w:rFonts w:ascii="Times New Roman" w:hAnsi="Times New Roman"/>
          <w:sz w:val="28"/>
          <w:szCs w:val="24"/>
        </w:rPr>
        <w:t>, чего мы достигли, удалось сделать</w:t>
      </w:r>
      <w:r w:rsidR="00F265FE">
        <w:rPr>
          <w:rFonts w:ascii="Times New Roman" w:hAnsi="Times New Roman"/>
          <w:sz w:val="28"/>
          <w:szCs w:val="24"/>
        </w:rPr>
        <w:t>,</w:t>
      </w:r>
      <w:r w:rsidR="00382451">
        <w:rPr>
          <w:rFonts w:ascii="Times New Roman" w:hAnsi="Times New Roman"/>
          <w:sz w:val="28"/>
          <w:szCs w:val="24"/>
        </w:rPr>
        <w:t xml:space="preserve"> объединив наши общие усилия!</w:t>
      </w:r>
    </w:p>
    <w:p w:rsidR="00382451" w:rsidRDefault="00382451" w:rsidP="00A36BE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Надеюсь на поддержку и взаимное сотрудничество и в этом году. </w:t>
      </w:r>
      <w:r w:rsidRPr="00F265FE">
        <w:rPr>
          <w:rFonts w:ascii="Times New Roman" w:hAnsi="Times New Roman"/>
          <w:b/>
          <w:sz w:val="28"/>
          <w:szCs w:val="24"/>
        </w:rPr>
        <w:t xml:space="preserve">Перед нами </w:t>
      </w:r>
      <w:r w:rsidR="00F265FE">
        <w:rPr>
          <w:rFonts w:ascii="Times New Roman" w:hAnsi="Times New Roman"/>
          <w:b/>
          <w:sz w:val="28"/>
          <w:szCs w:val="24"/>
        </w:rPr>
        <w:t>в 2022 году</w:t>
      </w:r>
      <w:r w:rsidR="00F265FE" w:rsidRPr="00F265FE">
        <w:rPr>
          <w:rFonts w:ascii="Times New Roman" w:hAnsi="Times New Roman"/>
          <w:b/>
          <w:sz w:val="28"/>
          <w:szCs w:val="24"/>
        </w:rPr>
        <w:t xml:space="preserve"> </w:t>
      </w:r>
      <w:r w:rsidRPr="00F265FE">
        <w:rPr>
          <w:rFonts w:ascii="Times New Roman" w:hAnsi="Times New Roman"/>
          <w:b/>
          <w:sz w:val="28"/>
          <w:szCs w:val="24"/>
        </w:rPr>
        <w:t>стоят следующие задачи:</w:t>
      </w:r>
    </w:p>
    <w:p w:rsidR="00A647C2" w:rsidRPr="00382451" w:rsidRDefault="000F333C" w:rsidP="0038245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0F333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      </w:t>
      </w:r>
      <w:r w:rsidR="0038245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- </w:t>
      </w:r>
      <w:r w:rsidR="0038245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>роведение дальнейшей работы по максимальному привлечению доходов в бюджет поселения</w:t>
      </w:r>
      <w:r w:rsidR="003824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47C2" w:rsidRPr="00224242" w:rsidRDefault="00382451" w:rsidP="00A647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необходимо продолжить работу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благоустройству, озеленению, уличному освещению и поддержанию порядка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поселения;</w:t>
      </w:r>
    </w:p>
    <w:p w:rsidR="00A647C2" w:rsidRPr="00224242" w:rsidRDefault="00382451" w:rsidP="00A647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мы планируем п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ровести </w:t>
      </w:r>
      <w:r w:rsidR="00A647C2">
        <w:rPr>
          <w:rFonts w:ascii="Times New Roman" w:eastAsia="Times New Roman" w:hAnsi="Times New Roman" w:cs="Times New Roman"/>
          <w:sz w:val="28"/>
          <w:szCs w:val="28"/>
        </w:rPr>
        <w:t xml:space="preserve">капитальный 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ремонт улично-дорожной сети по </w:t>
      </w:r>
      <w:r w:rsidR="00A647C2">
        <w:rPr>
          <w:rFonts w:ascii="Times New Roman" w:eastAsia="Times New Roman" w:hAnsi="Times New Roman" w:cs="Times New Roman"/>
          <w:sz w:val="28"/>
          <w:szCs w:val="28"/>
        </w:rPr>
        <w:t xml:space="preserve">улице Комсомольская и 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участка дороги по улице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Молодежной села </w:t>
      </w:r>
      <w:r w:rsidR="00A647C2">
        <w:rPr>
          <w:rFonts w:ascii="Times New Roman" w:eastAsia="Times New Roman" w:hAnsi="Times New Roman" w:cs="Times New Roman"/>
          <w:sz w:val="28"/>
          <w:szCs w:val="28"/>
        </w:rPr>
        <w:t>Ташла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47C2" w:rsidRPr="00D4003B" w:rsidRDefault="00382451" w:rsidP="00A647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</w:t>
      </w:r>
      <w:r w:rsidR="00A647C2" w:rsidRPr="00D4003B">
        <w:rPr>
          <w:rFonts w:ascii="Times New Roman" w:hAnsi="Times New Roman" w:cs="Times New Roman"/>
          <w:sz w:val="28"/>
          <w:szCs w:val="28"/>
          <w:shd w:val="clear" w:color="auto" w:fill="FFFFFF"/>
        </w:rPr>
        <w:t>апитальный ремонт наружных сетей теплоснабжения по ул.</w:t>
      </w:r>
      <w:r w:rsidR="00F26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7C2" w:rsidRPr="00D4003B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Дружбы в с</w:t>
      </w:r>
      <w:proofErr w:type="gramStart"/>
      <w:r w:rsidR="00A647C2" w:rsidRPr="00D4003B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="00A647C2" w:rsidRPr="00D4003B">
        <w:rPr>
          <w:rFonts w:ascii="Times New Roman" w:hAnsi="Times New Roman" w:cs="Times New Roman"/>
          <w:sz w:val="28"/>
          <w:szCs w:val="28"/>
          <w:shd w:val="clear" w:color="auto" w:fill="FFFFFF"/>
        </w:rPr>
        <w:t>ашла</w:t>
      </w:r>
      <w:r w:rsidR="00A647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47C2" w:rsidRDefault="00382451" w:rsidP="00A647C2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647C2" w:rsidRPr="00D40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="00A647C2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апитальный ремонт нар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ужных сетей водоснабжения по улицам Центральной, </w:t>
      </w:r>
      <w:r w:rsidR="00A647C2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Садовой,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A647C2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Ташлинской</w:t>
      </w:r>
      <w:proofErr w:type="spellEnd"/>
      <w:r w:rsidR="00A647C2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п</w:t>
      </w:r>
      <w:proofErr w:type="gramStart"/>
      <w:r w:rsidR="00A647C2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.П</w:t>
      </w:r>
      <w:proofErr w:type="gramEnd"/>
      <w:r w:rsidR="00A647C2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лодопитомник</w:t>
      </w:r>
      <w:r w:rsidR="00A647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A647C2" w:rsidRDefault="00382451" w:rsidP="00A647C2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="00A647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="00A647C2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апитальный ремонт наружных сете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й водоснабжения по улицам Молодежной и </w:t>
      </w:r>
      <w:r w:rsidR="00A647C2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Победы в с</w:t>
      </w:r>
      <w:proofErr w:type="gramStart"/>
      <w:r w:rsidR="00A647C2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.Т</w:t>
      </w:r>
      <w:proofErr w:type="gramEnd"/>
      <w:r w:rsidR="00A647C2" w:rsidRPr="00D400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ашла</w:t>
      </w:r>
      <w:r w:rsidR="00A647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A647C2" w:rsidRDefault="00382451" w:rsidP="00A647C2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 к</w:t>
      </w:r>
      <w:r w:rsidR="00A647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апитальный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ремонт фасада здания районного Д</w:t>
      </w:r>
      <w:r w:rsidR="00A647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ома культуры.</w:t>
      </w:r>
    </w:p>
    <w:p w:rsidR="00A647C2" w:rsidRPr="00D4003B" w:rsidRDefault="00382451" w:rsidP="00A647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этом году также будет</w:t>
      </w:r>
      <w:r w:rsidR="00A647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94B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огорожена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территория</w:t>
      </w:r>
      <w:r w:rsidR="00A647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кладбища в п</w:t>
      </w:r>
      <w:proofErr w:type="gramStart"/>
      <w:r w:rsidR="00A647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.П</w:t>
      </w:r>
      <w:proofErr w:type="gramEnd"/>
      <w:r w:rsidR="00A647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лодопитомник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 - </w:t>
      </w:r>
      <w:r w:rsidR="00A647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рамках реализации инициативного проекта.</w:t>
      </w:r>
    </w:p>
    <w:p w:rsidR="00A647C2" w:rsidRPr="00224242" w:rsidRDefault="00382451" w:rsidP="00A647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>еализовать комплекс мер, направленных на обеспечение противопожарной безопасности населения.</w:t>
      </w:r>
    </w:p>
    <w:p w:rsidR="00A647C2" w:rsidRPr="00224242" w:rsidRDefault="00382451" w:rsidP="00A647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п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>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A647C2" w:rsidRPr="00224242" w:rsidRDefault="00F265FE" w:rsidP="00A647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работать над увеличением количества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 жителей, занимающихся физической культурой и спорт</w:t>
      </w:r>
      <w:r>
        <w:rPr>
          <w:rFonts w:ascii="Times New Roman" w:eastAsia="Times New Roman" w:hAnsi="Times New Roman" w:cs="Times New Roman"/>
          <w:sz w:val="28"/>
          <w:szCs w:val="28"/>
        </w:rPr>
        <w:t>ом, особенно подростков и молодё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>жи.</w:t>
      </w:r>
    </w:p>
    <w:p w:rsidR="00A647C2" w:rsidRDefault="00F265FE" w:rsidP="00A647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Ставим перед собой  задачу -  вовлечь как можно больше молодых людей </w:t>
      </w:r>
      <w:r w:rsidR="00A647C2" w:rsidRPr="00224242">
        <w:rPr>
          <w:rFonts w:ascii="Times New Roman" w:eastAsia="Times New Roman" w:hAnsi="Times New Roman" w:cs="Times New Roman"/>
          <w:sz w:val="28"/>
          <w:szCs w:val="28"/>
        </w:rPr>
        <w:t xml:space="preserve"> в социально полезную деятельность.</w:t>
      </w:r>
    </w:p>
    <w:p w:rsidR="00A647C2" w:rsidRDefault="00A647C2" w:rsidP="00A647C2">
      <w:pPr>
        <w:rPr>
          <w:rFonts w:ascii="Times New Roman" w:eastAsia="Times New Roman" w:hAnsi="Times New Roman" w:cs="Times New Roman"/>
          <w:sz w:val="28"/>
          <w:szCs w:val="28"/>
        </w:rPr>
      </w:pPr>
      <w:r w:rsidRPr="0022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5FE">
        <w:rPr>
          <w:rFonts w:ascii="Times New Roman" w:eastAsia="Times New Roman" w:hAnsi="Times New Roman" w:cs="Times New Roman"/>
          <w:sz w:val="28"/>
          <w:szCs w:val="28"/>
        </w:rPr>
        <w:t>Ещё раз сердечно благодарю всех, кто активно  помогал администрации сельсовета, надеюсь на вашу дальнейшую помощь и поддержку. Всем спасибо за внимание!</w:t>
      </w:r>
    </w:p>
    <w:p w:rsidR="00167B85" w:rsidRDefault="00167B85"/>
    <w:sectPr w:rsidR="00167B85" w:rsidSect="004E6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7C2"/>
    <w:rsid w:val="00030D6E"/>
    <w:rsid w:val="000564A6"/>
    <w:rsid w:val="000C7AE7"/>
    <w:rsid w:val="000F333C"/>
    <w:rsid w:val="0016205C"/>
    <w:rsid w:val="00167B85"/>
    <w:rsid w:val="002552AF"/>
    <w:rsid w:val="00294B87"/>
    <w:rsid w:val="002B78AB"/>
    <w:rsid w:val="00382451"/>
    <w:rsid w:val="00434DDC"/>
    <w:rsid w:val="0048712E"/>
    <w:rsid w:val="006169C1"/>
    <w:rsid w:val="00714FB9"/>
    <w:rsid w:val="00761238"/>
    <w:rsid w:val="007673CA"/>
    <w:rsid w:val="007F2794"/>
    <w:rsid w:val="008E4E52"/>
    <w:rsid w:val="00A36BE0"/>
    <w:rsid w:val="00A647C2"/>
    <w:rsid w:val="00AC6765"/>
    <w:rsid w:val="00B2216A"/>
    <w:rsid w:val="00B358D1"/>
    <w:rsid w:val="00B57507"/>
    <w:rsid w:val="00BE54DA"/>
    <w:rsid w:val="00CC106F"/>
    <w:rsid w:val="00D16044"/>
    <w:rsid w:val="00D32EFB"/>
    <w:rsid w:val="00D77E3D"/>
    <w:rsid w:val="00DA1890"/>
    <w:rsid w:val="00EA5CFD"/>
    <w:rsid w:val="00F265FE"/>
    <w:rsid w:val="00F4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7C2"/>
    <w:rPr>
      <w:b/>
      <w:bCs/>
    </w:rPr>
  </w:style>
  <w:style w:type="paragraph" w:styleId="a4">
    <w:name w:val="Normal (Web)"/>
    <w:basedOn w:val="a"/>
    <w:uiPriority w:val="99"/>
    <w:unhideWhenUsed/>
    <w:rsid w:val="00A6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пк</cp:lastModifiedBy>
  <cp:revision>13</cp:revision>
  <cp:lastPrinted>2022-04-01T10:42:00Z</cp:lastPrinted>
  <dcterms:created xsi:type="dcterms:W3CDTF">2022-03-31T10:07:00Z</dcterms:created>
  <dcterms:modified xsi:type="dcterms:W3CDTF">2022-05-03T05:26:00Z</dcterms:modified>
</cp:coreProperties>
</file>